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3ECD7CBA" w:rsidR="00C60022" w:rsidRPr="00607FF5" w:rsidRDefault="009C54FE" w:rsidP="00BB52BB">
      <w:pPr>
        <w:pStyle w:val="Fabi"/>
      </w:pPr>
      <w:r>
        <w:t>Remolacha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6C36CFAC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DC9ED1A" w14:textId="09A0B378" w:rsidR="009C54FE" w:rsidRPr="009C54FE" w:rsidRDefault="009C54FE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9C54FE">
        <w:rPr>
          <w:rFonts w:eastAsia="Times New Roman" w:cstheme="minorHAnsi"/>
          <w:lang w:val="es-EC"/>
        </w:rPr>
        <w:t>Identificar las condiciones ambientales ideales para el crecimiento de la remolacha mediante un juego de deducción basado en preguntas.</w:t>
      </w:r>
    </w:p>
    <w:p w14:paraId="436F4AAF" w14:textId="7511CBB9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46C15CD6" w14:textId="7738B40F" w:rsidR="009C54FE" w:rsidRPr="009C54FE" w:rsidRDefault="009C54FE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9C54FE">
        <w:rPr>
          <w:rFonts w:eastAsia="Times New Roman" w:cstheme="minorHAnsi"/>
          <w:lang w:val="es-EC"/>
        </w:rPr>
        <w:t>La remolacha necesita condiciones específicas de suelo, agua y clima para desarrollarse. Sin embargo, los cambios ambientales pueden afectar su crecimiento. ¿Cómo podemos reconocer su hábitat ideal y qué factores pueden perjudicar su cultivo?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0A41BA51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4AE7A0A2" w14:textId="3A44135E" w:rsidR="009B45FD" w:rsidRPr="009B45FD" w:rsidRDefault="009B45FD" w:rsidP="009B45FD">
      <w:pPr>
        <w:pStyle w:val="Estilobietas"/>
        <w:rPr>
          <w:bCs w:val="0"/>
        </w:rPr>
      </w:pPr>
      <w:r w:rsidRPr="009B45FD">
        <w:rPr>
          <w:b/>
        </w:rPr>
        <w:t>Paso 1:</w:t>
      </w:r>
      <w:r>
        <w:rPr>
          <w:bCs w:val="0"/>
        </w:rPr>
        <w:t xml:space="preserve"> </w:t>
      </w:r>
      <w:r w:rsidRPr="009B45FD">
        <w:rPr>
          <w:bCs w:val="0"/>
        </w:rPr>
        <w:t>Breve explicación sobre la remolacha:</w:t>
      </w:r>
    </w:p>
    <w:p w14:paraId="330A4B08" w14:textId="77777777" w:rsidR="009B45FD" w:rsidRPr="009B45FD" w:rsidRDefault="009B45FD" w:rsidP="009B45FD">
      <w:pPr>
        <w:pStyle w:val="Estilobieta2"/>
      </w:pPr>
      <w:r w:rsidRPr="009B45FD">
        <w:t>Características principales.</w:t>
      </w:r>
    </w:p>
    <w:p w14:paraId="2CED4621" w14:textId="77777777" w:rsidR="009B45FD" w:rsidRPr="009B45FD" w:rsidRDefault="009B45FD" w:rsidP="009B45FD">
      <w:pPr>
        <w:pStyle w:val="Estilobieta2"/>
      </w:pPr>
      <w:r w:rsidRPr="009B45FD">
        <w:t>Tipo de suelo y clima que necesita.</w:t>
      </w:r>
    </w:p>
    <w:p w14:paraId="25A819C3" w14:textId="77777777" w:rsidR="009B45FD" w:rsidRPr="009B45FD" w:rsidRDefault="009B45FD" w:rsidP="009B45FD">
      <w:pPr>
        <w:pStyle w:val="Estilobieta2"/>
      </w:pPr>
      <w:r w:rsidRPr="009B45FD">
        <w:t>Factores que pueden afectar su crecimiento.</w:t>
      </w:r>
    </w:p>
    <w:p w14:paraId="3CF1030A" w14:textId="7F07C09C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2:</w:t>
      </w:r>
      <w:r>
        <w:t xml:space="preserve"> </w:t>
      </w:r>
      <w:r w:rsidRPr="009B45FD">
        <w:t>Preguntas para reflexionar:</w:t>
      </w:r>
    </w:p>
    <w:p w14:paraId="050E6F21" w14:textId="77777777" w:rsidR="009B45FD" w:rsidRPr="009B45FD" w:rsidRDefault="009B45FD" w:rsidP="009B45FD">
      <w:pPr>
        <w:pStyle w:val="Estilobieta2"/>
      </w:pPr>
      <w:r w:rsidRPr="009B45FD">
        <w:t>¿Qué tipo de suelo necesita la remolacha para crecer bien?</w:t>
      </w:r>
    </w:p>
    <w:p w14:paraId="15C9E5F6" w14:textId="77777777" w:rsidR="009B45FD" w:rsidRPr="009B45FD" w:rsidRDefault="009B45FD" w:rsidP="009B45FD">
      <w:pPr>
        <w:pStyle w:val="Estilobieta2"/>
      </w:pPr>
      <w:r w:rsidRPr="009B45FD">
        <w:t>¿Cómo afecta la temperatura su desarrollo?</w:t>
      </w:r>
    </w:p>
    <w:p w14:paraId="1695787D" w14:textId="7D87BED8" w:rsidR="009B45FD" w:rsidRPr="009B45FD" w:rsidRDefault="009B45FD" w:rsidP="009B45FD">
      <w:pPr>
        <w:pStyle w:val="Estilobieta2"/>
      </w:pPr>
      <w:r w:rsidRPr="009B45FD">
        <w:t>¿Por qué algunos cultivos de remolacha no prosperan?</w:t>
      </w:r>
    </w:p>
    <w:p w14:paraId="0DEF9467" w14:textId="67750C0B" w:rsidR="00607FF5" w:rsidRDefault="00607FF5" w:rsidP="009C54FE">
      <w:pPr>
        <w:pStyle w:val="IN"/>
      </w:pPr>
      <w:r w:rsidRPr="00607FF5">
        <w:t>Desarrollo</w:t>
      </w:r>
      <w:r w:rsidR="0024308D">
        <w:t xml:space="preserve"> (20 minutos)</w:t>
      </w:r>
    </w:p>
    <w:p w14:paraId="2280212E" w14:textId="6056019F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1:</w:t>
      </w:r>
      <w:r>
        <w:t xml:space="preserve"> </w:t>
      </w:r>
      <w:r w:rsidRPr="009B45FD">
        <w:t>Se forman parejas o grupos de 3 estudiantes.</w:t>
      </w:r>
    </w:p>
    <w:p w14:paraId="2885A200" w14:textId="2B0DD979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2:</w:t>
      </w:r>
      <w:r>
        <w:t xml:space="preserve"> </w:t>
      </w:r>
      <w:r w:rsidRPr="009B45FD">
        <w:t>A cada estudiante se le entrega una tarjeta con información sobre la remolacha (hábitat, necesidades de suelo, temperatura, riego, etc.).</w:t>
      </w:r>
    </w:p>
    <w:p w14:paraId="29A4ADFF" w14:textId="52C56F07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3:</w:t>
      </w:r>
      <w:r>
        <w:t xml:space="preserve"> </w:t>
      </w:r>
      <w:r w:rsidRPr="009B45FD">
        <w:t>Sin mostrar la tarjeta, cada estudiante debe hacer preguntas de "sí" o "no" a su compañero hasta adivinar qué aspecto del hábitat de la remolacha tiene en su tarjeta.</w:t>
      </w:r>
    </w:p>
    <w:p w14:paraId="2DB3DADE" w14:textId="68955929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4:</w:t>
      </w:r>
      <w:r>
        <w:t xml:space="preserve"> </w:t>
      </w:r>
      <w:r w:rsidRPr="009B45FD">
        <w:t>Ejemplo de preguntas:</w:t>
      </w:r>
    </w:p>
    <w:p w14:paraId="67E03835" w14:textId="77777777" w:rsidR="009B45FD" w:rsidRPr="009B45FD" w:rsidRDefault="009B45FD" w:rsidP="009B45FD">
      <w:pPr>
        <w:pStyle w:val="Estilobieta2"/>
      </w:pPr>
      <w:r w:rsidRPr="009B45FD">
        <w:t>¿Necesita un suelo rico en nutrientes?</w:t>
      </w:r>
    </w:p>
    <w:p w14:paraId="1FD946FC" w14:textId="77777777" w:rsidR="009B45FD" w:rsidRPr="009B45FD" w:rsidRDefault="009B45FD" w:rsidP="009B45FD">
      <w:pPr>
        <w:pStyle w:val="Estilobieta2"/>
      </w:pPr>
      <w:r w:rsidRPr="009B45FD">
        <w:t>¿Tolera bien temperaturas extremas?</w:t>
      </w:r>
    </w:p>
    <w:p w14:paraId="6D850371" w14:textId="77777777" w:rsidR="009B45FD" w:rsidRPr="009B45FD" w:rsidRDefault="009B45FD" w:rsidP="009B45FD">
      <w:pPr>
        <w:pStyle w:val="Estilobieta2"/>
      </w:pPr>
      <w:r w:rsidRPr="009B45FD">
        <w:t>¿Requiere riego frecuente?</w:t>
      </w:r>
    </w:p>
    <w:p w14:paraId="105BE714" w14:textId="5D3F9D48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5:</w:t>
      </w:r>
      <w:r>
        <w:t xml:space="preserve"> </w:t>
      </w:r>
      <w:r w:rsidRPr="009B45FD">
        <w:t>Gana el equipo que adivine más aspectos correctamente en el tiempo asignado.</w:t>
      </w:r>
    </w:p>
    <w:p w14:paraId="287C5B9B" w14:textId="49869F8E" w:rsidR="00607FF5" w:rsidRDefault="00607FF5" w:rsidP="009B45FD">
      <w:pPr>
        <w:pStyle w:val="IN"/>
      </w:pPr>
      <w:r w:rsidRPr="00607FF5">
        <w:t>Cierre</w:t>
      </w:r>
      <w:r w:rsidR="0024308D">
        <w:t xml:space="preserve"> (5 minutos)</w:t>
      </w:r>
    </w:p>
    <w:p w14:paraId="3237058E" w14:textId="2465C27B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t>Paso 1:</w:t>
      </w:r>
      <w:r>
        <w:t xml:space="preserve"> </w:t>
      </w:r>
      <w:r w:rsidRPr="009B45FD">
        <w:t>Reflexión grupal sobre lo aprendido sobre la remolacha y su hábitat.</w:t>
      </w:r>
    </w:p>
    <w:p w14:paraId="4723F54F" w14:textId="784B1EC2" w:rsidR="009B45FD" w:rsidRPr="009B45FD" w:rsidRDefault="009B45FD" w:rsidP="009B45FD">
      <w:pPr>
        <w:pStyle w:val="Estilobietas"/>
      </w:pPr>
      <w:r w:rsidRPr="009B45FD">
        <w:rPr>
          <w:b/>
          <w:bCs w:val="0"/>
        </w:rPr>
        <w:lastRenderedPageBreak/>
        <w:t>Paso 2:</w:t>
      </w:r>
      <w:r>
        <w:t xml:space="preserve"> </w:t>
      </w:r>
      <w:r w:rsidRPr="009B45FD">
        <w:t>Breve discusión sobre cómo los cambios ambientales pueden afectar su producción.</w:t>
      </w:r>
    </w:p>
    <w:p w14:paraId="0158E71B" w14:textId="29870114" w:rsidR="009B45FD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3B412C5D" w14:textId="77EC1B26" w:rsidR="009B45FD" w:rsidRPr="009B45FD" w:rsidRDefault="009B45FD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9B45FD">
        <w:rPr>
          <w:rFonts w:eastAsia="Times New Roman" w:cstheme="minorHAnsi"/>
          <w:lang w:val="es-EC"/>
        </w:rPr>
        <w:t>Los estudiantes habrán identificado correctamente las condiciones ambientales necesarias para el cultivo de la remolacha a través del juego.</w:t>
      </w:r>
    </w:p>
    <w:p w14:paraId="7B9BED4B" w14:textId="37DA77A4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31425305" w14:textId="7FBD07F1" w:rsidR="009B45FD" w:rsidRPr="009B45FD" w:rsidRDefault="009B45FD" w:rsidP="009B45FD">
      <w:pPr>
        <w:pStyle w:val="IN"/>
        <w:numPr>
          <w:ilvl w:val="0"/>
          <w:numId w:val="38"/>
        </w:numPr>
        <w:rPr>
          <w:b w:val="0"/>
          <w:bCs w:val="0"/>
        </w:rPr>
      </w:pPr>
      <w:r w:rsidRPr="009B45FD">
        <w:t xml:space="preserve">Hábitat: </w:t>
      </w:r>
      <w:r w:rsidRPr="009B45FD">
        <w:rPr>
          <w:b w:val="0"/>
          <w:bCs w:val="0"/>
        </w:rPr>
        <w:t>Lugar donde una especie puede vivir y desarrollarse.</w:t>
      </w:r>
    </w:p>
    <w:p w14:paraId="5877BF39" w14:textId="2EEED0C5" w:rsidR="009B45FD" w:rsidRPr="009B45FD" w:rsidRDefault="009B45FD" w:rsidP="009B45FD">
      <w:pPr>
        <w:pStyle w:val="IN"/>
        <w:numPr>
          <w:ilvl w:val="0"/>
          <w:numId w:val="38"/>
        </w:numPr>
      </w:pPr>
      <w:r w:rsidRPr="009B45FD">
        <w:t xml:space="preserve">Nutrientes: </w:t>
      </w:r>
      <w:r w:rsidRPr="009B45FD">
        <w:rPr>
          <w:b w:val="0"/>
          <w:bCs w:val="0"/>
        </w:rPr>
        <w:t>Sustancias esenciales para el crecimiento de las plantas.</w:t>
      </w:r>
    </w:p>
    <w:p w14:paraId="04EFC531" w14:textId="4D36FE6F" w:rsidR="009B45FD" w:rsidRPr="009B45FD" w:rsidRDefault="009B45FD" w:rsidP="009B45FD">
      <w:pPr>
        <w:pStyle w:val="IN"/>
        <w:numPr>
          <w:ilvl w:val="0"/>
          <w:numId w:val="38"/>
        </w:numPr>
        <w:rPr>
          <w:b w:val="0"/>
          <w:bCs w:val="0"/>
        </w:rPr>
      </w:pPr>
      <w:r w:rsidRPr="009B45FD">
        <w:t xml:space="preserve">Raíz tuberosa: </w:t>
      </w:r>
      <w:r w:rsidRPr="009B45FD">
        <w:rPr>
          <w:b w:val="0"/>
          <w:bCs w:val="0"/>
        </w:rPr>
        <w:t>Tipo de raíz que almacena nutrientes, como la de la remolacha.</w:t>
      </w:r>
    </w:p>
    <w:p w14:paraId="7D6C8B90" w14:textId="6E50ABC3" w:rsidR="009B45FD" w:rsidRPr="009B45FD" w:rsidRDefault="009B45FD" w:rsidP="009B45FD">
      <w:pPr>
        <w:pStyle w:val="IN"/>
        <w:numPr>
          <w:ilvl w:val="0"/>
          <w:numId w:val="38"/>
        </w:numPr>
      </w:pPr>
      <w:r w:rsidRPr="009B45FD">
        <w:t xml:space="preserve">PH del suelo: </w:t>
      </w:r>
      <w:r w:rsidRPr="009B45FD">
        <w:rPr>
          <w:b w:val="0"/>
          <w:bCs w:val="0"/>
        </w:rPr>
        <w:t>Nivel de acidez o alcalinidad del suelo, importante para el crecimiento de la remolacha.</w:t>
      </w:r>
    </w:p>
    <w:p w14:paraId="532CABB7" w14:textId="483BCC76" w:rsidR="009B45FD" w:rsidRPr="009B45FD" w:rsidRDefault="009B45FD" w:rsidP="009B45FD">
      <w:pPr>
        <w:pStyle w:val="IN"/>
        <w:numPr>
          <w:ilvl w:val="0"/>
          <w:numId w:val="38"/>
        </w:numPr>
      </w:pPr>
      <w:r w:rsidRPr="009B45FD">
        <w:t xml:space="preserve">Temperatura óptima: </w:t>
      </w:r>
      <w:r w:rsidRPr="009B45FD">
        <w:rPr>
          <w:b w:val="0"/>
          <w:bCs w:val="0"/>
        </w:rPr>
        <w:t>Rango de temperatura ideal para su desarrollo.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9621BA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36055C38" w:rsidR="00F21D6E" w:rsidRDefault="009621BA" w:rsidP="009621BA">
      <w:pPr>
        <w:pStyle w:val="Estilobietas"/>
      </w:pPr>
      <w:r w:rsidRPr="009621BA">
        <w:t>Las condiciones ambientales, como la luz, influyen en el desarrollo de la remolacha y pueden afectar su crecimiento y calidad. Cualquier cambio en estos factores puede modificar su producción.</w:t>
      </w:r>
    </w:p>
    <w:p w14:paraId="1960BAC3" w14:textId="225CB2AF" w:rsidR="009621BA" w:rsidRPr="00F21D6E" w:rsidRDefault="009621BA" w:rsidP="009621BA">
      <w:pPr>
        <w:pStyle w:val="Estilobietas"/>
        <w:numPr>
          <w:ilvl w:val="0"/>
          <w:numId w:val="0"/>
        </w:numPr>
        <w:ind w:left="1434"/>
      </w:pPr>
      <w:hyperlink r:id="rId7" w:history="1">
        <w:r w:rsidRPr="00896414">
          <w:rPr>
            <w:rStyle w:val="Hipervnculo"/>
          </w:rPr>
          <w:t>https://www.redalyc.org/pdf/1799/179922664005.pdf</w:t>
        </w:r>
      </w:hyperlink>
    </w:p>
    <w:p w14:paraId="03A03A4C" w14:textId="15DA8F65" w:rsidR="009621BA" w:rsidRPr="009621BA" w:rsidRDefault="00607FF5" w:rsidP="009621B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3"/>
        <w:gridCol w:w="1892"/>
        <w:gridCol w:w="1899"/>
        <w:gridCol w:w="1864"/>
        <w:gridCol w:w="1782"/>
      </w:tblGrid>
      <w:tr w:rsidR="009621BA" w14:paraId="1885FE5C" w14:textId="77777777" w:rsidTr="009621BA">
        <w:tc>
          <w:tcPr>
            <w:tcW w:w="0" w:type="auto"/>
            <w:hideMark/>
          </w:tcPr>
          <w:p w14:paraId="34E935D3" w14:textId="77777777" w:rsidR="009621BA" w:rsidRDefault="009621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71C2ACAD" w14:textId="77777777" w:rsidR="009621BA" w:rsidRDefault="009621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54675E8F" w14:textId="77777777" w:rsidR="009621BA" w:rsidRDefault="009621BA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1CA37B94" w14:textId="77777777" w:rsidR="009621BA" w:rsidRDefault="009621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46C89842" w14:textId="77777777" w:rsidR="009621BA" w:rsidRDefault="009621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9621BA" w14:paraId="79746B43" w14:textId="77777777" w:rsidTr="009621BA">
        <w:tc>
          <w:tcPr>
            <w:tcW w:w="0" w:type="auto"/>
            <w:hideMark/>
          </w:tcPr>
          <w:p w14:paraId="677BD5DA" w14:textId="77777777" w:rsidR="009621BA" w:rsidRDefault="009621BA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activa</w:t>
            </w:r>
            <w:proofErr w:type="spellEnd"/>
          </w:p>
        </w:tc>
        <w:tc>
          <w:tcPr>
            <w:tcW w:w="0" w:type="auto"/>
            <w:hideMark/>
          </w:tcPr>
          <w:p w14:paraId="14C80283" w14:textId="77777777" w:rsidR="009621BA" w:rsidRDefault="009621BA">
            <w:proofErr w:type="spellStart"/>
            <w:r>
              <w:t>Hizo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</w:t>
            </w:r>
            <w:proofErr w:type="spellStart"/>
            <w:r>
              <w:t>relevantes</w:t>
            </w:r>
            <w:proofErr w:type="spellEnd"/>
            <w:r>
              <w:t xml:space="preserve"> y </w:t>
            </w:r>
            <w:proofErr w:type="spellStart"/>
            <w:r>
              <w:t>estuvo</w:t>
            </w:r>
            <w:proofErr w:type="spellEnd"/>
            <w:r>
              <w:t xml:space="preserve"> </w:t>
            </w:r>
            <w:proofErr w:type="spellStart"/>
            <w:r>
              <w:t>muy</w:t>
            </w:r>
            <w:proofErr w:type="spellEnd"/>
            <w:r>
              <w:t xml:space="preserve"> </w:t>
            </w:r>
            <w:proofErr w:type="spellStart"/>
            <w:r>
              <w:t>involucrado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81507CC" w14:textId="77777777" w:rsidR="009621BA" w:rsidRDefault="009621BA"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interés</w:t>
            </w:r>
            <w:proofErr w:type="spellEnd"/>
            <w:r>
              <w:t xml:space="preserve"> y </w:t>
            </w:r>
            <w:proofErr w:type="spellStart"/>
            <w:r>
              <w:t>aportó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</w:t>
            </w:r>
            <w:proofErr w:type="spellStart"/>
            <w:r>
              <w:t>útiles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9D8FD65" w14:textId="77777777" w:rsidR="009621BA" w:rsidRDefault="009621BA">
            <w:proofErr w:type="spellStart"/>
            <w:r>
              <w:t>Participó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pocas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o </w:t>
            </w:r>
            <w:proofErr w:type="spellStart"/>
            <w:r>
              <w:t>respuestas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7DCED4" w14:textId="77777777" w:rsidR="009621BA" w:rsidRDefault="009621BA">
            <w:proofErr w:type="spellStart"/>
            <w:r>
              <w:t>Mostró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interés</w:t>
            </w:r>
            <w:proofErr w:type="spellEnd"/>
            <w:r>
              <w:t xml:space="preserve"> y </w:t>
            </w:r>
            <w:proofErr w:type="spellStart"/>
            <w:r>
              <w:t>casi</w:t>
            </w:r>
            <w:proofErr w:type="spellEnd"/>
            <w:r>
              <w:t xml:space="preserve"> no </w:t>
            </w:r>
            <w:proofErr w:type="spellStart"/>
            <w:r>
              <w:t>participó</w:t>
            </w:r>
            <w:proofErr w:type="spellEnd"/>
            <w:r>
              <w:t>.</w:t>
            </w:r>
          </w:p>
        </w:tc>
      </w:tr>
      <w:tr w:rsidR="009621BA" w14:paraId="108462ED" w14:textId="77777777" w:rsidTr="009621BA">
        <w:tc>
          <w:tcPr>
            <w:tcW w:w="0" w:type="auto"/>
            <w:hideMark/>
          </w:tcPr>
          <w:p w14:paraId="0243D7CA" w14:textId="77777777" w:rsidR="009621BA" w:rsidRDefault="009621BA">
            <w:proofErr w:type="spellStart"/>
            <w:r>
              <w:rPr>
                <w:rStyle w:val="Textoennegrita"/>
              </w:rPr>
              <w:t>Precisión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las </w:t>
            </w:r>
            <w:proofErr w:type="spellStart"/>
            <w:r>
              <w:rPr>
                <w:rStyle w:val="Textoennegrita"/>
              </w:rPr>
              <w:t>respuestas</w:t>
            </w:r>
            <w:proofErr w:type="spellEnd"/>
          </w:p>
        </w:tc>
        <w:tc>
          <w:tcPr>
            <w:tcW w:w="0" w:type="auto"/>
            <w:hideMark/>
          </w:tcPr>
          <w:p w14:paraId="7FBA09F7" w14:textId="77777777" w:rsidR="009621BA" w:rsidRDefault="009621BA">
            <w:proofErr w:type="spellStart"/>
            <w:r>
              <w:t>Identificó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los </w:t>
            </w:r>
            <w:proofErr w:type="spellStart"/>
            <w:r>
              <w:t>factores</w:t>
            </w:r>
            <w:proofErr w:type="spellEnd"/>
            <w:r>
              <w:t xml:space="preserve"> clave del </w:t>
            </w:r>
            <w:proofErr w:type="spellStart"/>
            <w:r>
              <w:t>hábitat</w:t>
            </w:r>
            <w:proofErr w:type="spellEnd"/>
            <w:r>
              <w:t xml:space="preserve"> de la </w:t>
            </w:r>
            <w:proofErr w:type="spellStart"/>
            <w:r>
              <w:t>remolacha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F1D41AB" w14:textId="77777777" w:rsidR="009621BA" w:rsidRDefault="009621BA">
            <w:proofErr w:type="spellStart"/>
            <w:r>
              <w:t>Respondió</w:t>
            </w:r>
            <w:proofErr w:type="spellEnd"/>
            <w:r>
              <w:t xml:space="preserve"> bien,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06D0E1E" w14:textId="77777777" w:rsidR="009621BA" w:rsidRDefault="009621BA">
            <w:proofErr w:type="spellStart"/>
            <w:r>
              <w:t>Mostró</w:t>
            </w:r>
            <w:proofErr w:type="spellEnd"/>
            <w:r>
              <w:t xml:space="preserve"> </w:t>
            </w:r>
            <w:proofErr w:type="spellStart"/>
            <w:r>
              <w:t>conocimientos</w:t>
            </w:r>
            <w:proofErr w:type="spellEnd"/>
            <w:r>
              <w:t xml:space="preserve"> </w:t>
            </w:r>
            <w:proofErr w:type="spellStart"/>
            <w:r>
              <w:t>básicos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fallos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2C37C4D" w14:textId="77777777" w:rsidR="009621BA" w:rsidRDefault="009621BA">
            <w:r>
              <w:t xml:space="preserve">No </w:t>
            </w:r>
            <w:proofErr w:type="spellStart"/>
            <w:r>
              <w:t>pudo</w:t>
            </w:r>
            <w:proofErr w:type="spellEnd"/>
            <w:r>
              <w:t xml:space="preserve"> </w:t>
            </w:r>
            <w:proofErr w:type="spellStart"/>
            <w:r>
              <w:t>relacionar</w:t>
            </w:r>
            <w:proofErr w:type="spellEnd"/>
            <w:r>
              <w:t xml:space="preserve"> la </w:t>
            </w:r>
            <w:proofErr w:type="spellStart"/>
            <w:r>
              <w:t>remolacha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9621BA" w14:paraId="08B9D8FF" w14:textId="77777777" w:rsidTr="009621BA">
        <w:tc>
          <w:tcPr>
            <w:tcW w:w="0" w:type="auto"/>
            <w:hideMark/>
          </w:tcPr>
          <w:p w14:paraId="41D3E67B" w14:textId="77777777" w:rsidR="009621BA" w:rsidRDefault="009621BA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vocabulario</w:t>
            </w:r>
            <w:proofErr w:type="spellEnd"/>
          </w:p>
        </w:tc>
        <w:tc>
          <w:tcPr>
            <w:tcW w:w="0" w:type="auto"/>
            <w:hideMark/>
          </w:tcPr>
          <w:p w14:paraId="793DC1FD" w14:textId="77777777" w:rsidR="009621BA" w:rsidRDefault="009621BA">
            <w:proofErr w:type="spellStart"/>
            <w:r>
              <w:t>Empleó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los </w:t>
            </w:r>
            <w:proofErr w:type="spellStart"/>
            <w:r>
              <w:t>términos</w:t>
            </w:r>
            <w:proofErr w:type="spellEnd"/>
            <w:r>
              <w:t xml:space="preserve"> del </w:t>
            </w:r>
            <w:proofErr w:type="spellStart"/>
            <w:r>
              <w:t>glosario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14807C9" w14:textId="77777777" w:rsidR="009621BA" w:rsidRDefault="009621BA">
            <w:proofErr w:type="spellStart"/>
            <w:r>
              <w:t>Utilizó</w:t>
            </w:r>
            <w:proofErr w:type="spellEnd"/>
            <w:r>
              <w:t xml:space="preserve">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técnicos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35F940B" w14:textId="77777777" w:rsidR="009621BA" w:rsidRDefault="009621BA">
            <w:proofErr w:type="spellStart"/>
            <w:r>
              <w:t>Usó</w:t>
            </w:r>
            <w:proofErr w:type="spellEnd"/>
            <w:r>
              <w:t xml:space="preserve">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del </w:t>
            </w:r>
            <w:proofErr w:type="spellStart"/>
            <w:r>
              <w:t>glosario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4BF44AA" w14:textId="77777777" w:rsidR="009621BA" w:rsidRDefault="009621BA">
            <w:r>
              <w:t xml:space="preserve">No </w:t>
            </w:r>
            <w:proofErr w:type="spellStart"/>
            <w:r>
              <w:t>empleó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técnicos</w:t>
            </w:r>
            <w:proofErr w:type="spellEnd"/>
            <w:r>
              <w:t>.</w:t>
            </w:r>
          </w:p>
        </w:tc>
      </w:tr>
      <w:tr w:rsidR="009621BA" w14:paraId="7E3C361C" w14:textId="77777777" w:rsidTr="009621BA">
        <w:tc>
          <w:tcPr>
            <w:tcW w:w="0" w:type="auto"/>
            <w:hideMark/>
          </w:tcPr>
          <w:p w14:paraId="5CC65AB1" w14:textId="77777777" w:rsidR="009621BA" w:rsidRDefault="009621BA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40923103" w14:textId="77777777" w:rsidR="009621BA" w:rsidRDefault="009621BA">
            <w:proofErr w:type="spellStart"/>
            <w:r>
              <w:t>Colaboró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</w:t>
            </w:r>
            <w:proofErr w:type="spellStart"/>
            <w:r>
              <w:t>respetó</w:t>
            </w:r>
            <w:proofErr w:type="spellEnd"/>
            <w:r>
              <w:t xml:space="preserve"> </w:t>
            </w:r>
            <w:proofErr w:type="spellStart"/>
            <w:r>
              <w:t>turnos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36F0B78" w14:textId="77777777" w:rsidR="009621BA" w:rsidRDefault="009621BA">
            <w:proofErr w:type="spellStart"/>
            <w:r>
              <w:t>Trabajó</w:t>
            </w:r>
            <w:proofErr w:type="spellEnd"/>
            <w:r>
              <w:t xml:space="preserve"> bien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fallos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617CA18" w14:textId="77777777" w:rsidR="009621BA" w:rsidRDefault="009621BA">
            <w:r>
              <w:t xml:space="preserve">Se </w:t>
            </w:r>
            <w:proofErr w:type="spellStart"/>
            <w:r>
              <w:t>integró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cooperación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9B0C9D8" w14:textId="77777777" w:rsidR="009621BA" w:rsidRDefault="009621BA">
            <w:r>
              <w:t xml:space="preserve">No </w:t>
            </w:r>
            <w:proofErr w:type="spellStart"/>
            <w:r>
              <w:t>respetó</w:t>
            </w:r>
            <w:proofErr w:type="spellEnd"/>
            <w:r>
              <w:t xml:space="preserve"> </w:t>
            </w:r>
            <w:proofErr w:type="spellStart"/>
            <w:r>
              <w:t>turnos</w:t>
            </w:r>
            <w:proofErr w:type="spellEnd"/>
            <w:r>
              <w:t xml:space="preserve"> o </w:t>
            </w:r>
            <w:proofErr w:type="spellStart"/>
            <w:r>
              <w:t>interrumpió</w:t>
            </w:r>
            <w:proofErr w:type="spellEnd"/>
            <w:r>
              <w:t xml:space="preserve"> el </w:t>
            </w:r>
            <w:proofErr w:type="spellStart"/>
            <w:r>
              <w:t>juego</w:t>
            </w:r>
            <w:proofErr w:type="spellEnd"/>
            <w:r>
              <w:t>.</w:t>
            </w:r>
          </w:p>
        </w:tc>
      </w:tr>
      <w:tr w:rsidR="009621BA" w14:paraId="2509D4DF" w14:textId="77777777" w:rsidTr="009621BA">
        <w:tc>
          <w:tcPr>
            <w:tcW w:w="0" w:type="auto"/>
            <w:hideMark/>
          </w:tcPr>
          <w:p w14:paraId="66F4DDC9" w14:textId="77777777" w:rsidR="009621BA" w:rsidRDefault="009621BA">
            <w:r>
              <w:rPr>
                <w:rStyle w:val="Textoennegrita"/>
              </w:rPr>
              <w:lastRenderedPageBreak/>
              <w:t xml:space="preserve">Orden y </w:t>
            </w:r>
            <w:proofErr w:type="spellStart"/>
            <w:r>
              <w:rPr>
                <w:rStyle w:val="Textoennegrita"/>
              </w:rPr>
              <w:t>presentación</w:t>
            </w:r>
            <w:proofErr w:type="spellEnd"/>
          </w:p>
        </w:tc>
        <w:tc>
          <w:tcPr>
            <w:tcW w:w="0" w:type="auto"/>
            <w:hideMark/>
          </w:tcPr>
          <w:p w14:paraId="5AED4D8C" w14:textId="77777777" w:rsidR="009621BA" w:rsidRDefault="009621BA"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adecuado</w:t>
            </w:r>
            <w:proofErr w:type="spellEnd"/>
            <w:r>
              <w:t xml:space="preserve"> del material, </w:t>
            </w:r>
            <w:proofErr w:type="spellStart"/>
            <w:r>
              <w:t>tarjetas</w:t>
            </w:r>
            <w:proofErr w:type="spellEnd"/>
            <w:r>
              <w:t xml:space="preserve"> </w:t>
            </w:r>
            <w:proofErr w:type="spellStart"/>
            <w:r>
              <w:t>organizadas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CC4D26B" w14:textId="77777777" w:rsidR="009621BA" w:rsidRDefault="009621BA">
            <w:proofErr w:type="spellStart"/>
            <w:r>
              <w:t>Tarjetas</w:t>
            </w:r>
            <w:proofErr w:type="spellEnd"/>
            <w:r>
              <w:t xml:space="preserve"> </w:t>
            </w:r>
            <w:proofErr w:type="spellStart"/>
            <w:r>
              <w:t>usadas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desorden</w:t>
            </w:r>
            <w:proofErr w:type="spellEnd"/>
            <w:r>
              <w:t xml:space="preserve"> </w:t>
            </w:r>
            <w:proofErr w:type="spellStart"/>
            <w:r>
              <w:t>menor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5C9358E" w14:textId="77777777" w:rsidR="009621BA" w:rsidRDefault="009621BA">
            <w:proofErr w:type="spellStart"/>
            <w:r>
              <w:t>Tarjetas</w:t>
            </w:r>
            <w:proofErr w:type="spellEnd"/>
            <w:r>
              <w:t xml:space="preserve"> con </w:t>
            </w:r>
            <w:proofErr w:type="spellStart"/>
            <w:r>
              <w:t>errores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organizadas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3184488" w14:textId="77777777" w:rsidR="009621BA" w:rsidRDefault="009621BA">
            <w:proofErr w:type="spellStart"/>
            <w:r>
              <w:t>Tarjetas</w:t>
            </w:r>
            <w:proofErr w:type="spellEnd"/>
            <w:r>
              <w:t xml:space="preserve"> </w:t>
            </w:r>
            <w:proofErr w:type="spellStart"/>
            <w:r>
              <w:t>perdidas</w:t>
            </w:r>
            <w:proofErr w:type="spellEnd"/>
            <w:r>
              <w:t xml:space="preserve"> o </w:t>
            </w:r>
            <w:proofErr w:type="spellStart"/>
            <w:r>
              <w:t>desordenadas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bookmarkStart w:id="0" w:name="_GoBack"/>
      <w:bookmarkEnd w:id="0"/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E112A" w14:textId="77777777" w:rsidR="00265954" w:rsidRDefault="00265954" w:rsidP="00DE73F3">
      <w:r>
        <w:separator/>
      </w:r>
    </w:p>
  </w:endnote>
  <w:endnote w:type="continuationSeparator" w:id="0">
    <w:p w14:paraId="23A78661" w14:textId="77777777" w:rsidR="00265954" w:rsidRDefault="00265954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5B257" w14:textId="77777777" w:rsidR="00265954" w:rsidRDefault="00265954" w:rsidP="00DE73F3">
      <w:r>
        <w:separator/>
      </w:r>
    </w:p>
  </w:footnote>
  <w:footnote w:type="continuationSeparator" w:id="0">
    <w:p w14:paraId="646D319E" w14:textId="77777777" w:rsidR="00265954" w:rsidRDefault="00265954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D33610"/>
    <w:multiLevelType w:val="multilevel"/>
    <w:tmpl w:val="7A1A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38401E"/>
    <w:multiLevelType w:val="multilevel"/>
    <w:tmpl w:val="0686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3C0779"/>
    <w:multiLevelType w:val="multilevel"/>
    <w:tmpl w:val="C3F4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4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94862"/>
    <w:multiLevelType w:val="multilevel"/>
    <w:tmpl w:val="430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59C517C5"/>
    <w:multiLevelType w:val="multilevel"/>
    <w:tmpl w:val="4662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1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F66A1"/>
    <w:multiLevelType w:val="multilevel"/>
    <w:tmpl w:val="F7AA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1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29"/>
  </w:num>
  <w:num w:numId="4">
    <w:abstractNumId w:val="17"/>
  </w:num>
  <w:num w:numId="5">
    <w:abstractNumId w:val="5"/>
  </w:num>
  <w:num w:numId="6">
    <w:abstractNumId w:val="11"/>
  </w:num>
  <w:num w:numId="7">
    <w:abstractNumId w:val="38"/>
  </w:num>
  <w:num w:numId="8">
    <w:abstractNumId w:val="0"/>
  </w:num>
  <w:num w:numId="9">
    <w:abstractNumId w:val="24"/>
  </w:num>
  <w:num w:numId="10">
    <w:abstractNumId w:val="41"/>
  </w:num>
  <w:num w:numId="11">
    <w:abstractNumId w:val="8"/>
  </w:num>
  <w:num w:numId="12">
    <w:abstractNumId w:val="31"/>
  </w:num>
  <w:num w:numId="13">
    <w:abstractNumId w:val="22"/>
  </w:num>
  <w:num w:numId="14">
    <w:abstractNumId w:val="25"/>
  </w:num>
  <w:num w:numId="15">
    <w:abstractNumId w:val="19"/>
  </w:num>
  <w:num w:numId="16">
    <w:abstractNumId w:val="23"/>
  </w:num>
  <w:num w:numId="17">
    <w:abstractNumId w:val="12"/>
  </w:num>
  <w:num w:numId="18">
    <w:abstractNumId w:val="39"/>
  </w:num>
  <w:num w:numId="19">
    <w:abstractNumId w:val="16"/>
  </w:num>
  <w:num w:numId="20">
    <w:abstractNumId w:val="37"/>
  </w:num>
  <w:num w:numId="21">
    <w:abstractNumId w:val="26"/>
  </w:num>
  <w:num w:numId="22">
    <w:abstractNumId w:val="35"/>
  </w:num>
  <w:num w:numId="23">
    <w:abstractNumId w:val="42"/>
  </w:num>
  <w:num w:numId="24">
    <w:abstractNumId w:val="32"/>
  </w:num>
  <w:num w:numId="25">
    <w:abstractNumId w:val="20"/>
  </w:num>
  <w:num w:numId="26">
    <w:abstractNumId w:val="3"/>
  </w:num>
  <w:num w:numId="27">
    <w:abstractNumId w:val="1"/>
  </w:num>
  <w:num w:numId="28">
    <w:abstractNumId w:val="14"/>
  </w:num>
  <w:num w:numId="29">
    <w:abstractNumId w:val="33"/>
  </w:num>
  <w:num w:numId="30">
    <w:abstractNumId w:val="13"/>
  </w:num>
  <w:num w:numId="31">
    <w:abstractNumId w:val="40"/>
  </w:num>
  <w:num w:numId="32">
    <w:abstractNumId w:val="36"/>
  </w:num>
  <w:num w:numId="33">
    <w:abstractNumId w:val="9"/>
  </w:num>
  <w:num w:numId="34">
    <w:abstractNumId w:val="27"/>
  </w:num>
  <w:num w:numId="35">
    <w:abstractNumId w:val="15"/>
  </w:num>
  <w:num w:numId="36">
    <w:abstractNumId w:val="30"/>
  </w:num>
  <w:num w:numId="37">
    <w:abstractNumId w:val="4"/>
  </w:num>
  <w:num w:numId="38">
    <w:abstractNumId w:val="0"/>
    <w:lvlOverride w:ilvl="0">
      <w:startOverride w:val="1"/>
    </w:lvlOverride>
  </w:num>
  <w:num w:numId="39">
    <w:abstractNumId w:val="6"/>
  </w:num>
  <w:num w:numId="40">
    <w:abstractNumId w:val="10"/>
  </w:num>
  <w:num w:numId="41">
    <w:abstractNumId w:val="21"/>
  </w:num>
  <w:num w:numId="42">
    <w:abstractNumId w:val="28"/>
  </w:num>
  <w:num w:numId="43">
    <w:abstractNumId w:val="34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65954"/>
    <w:rsid w:val="002B700B"/>
    <w:rsid w:val="002C12C4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621BA"/>
    <w:rsid w:val="009707E5"/>
    <w:rsid w:val="00981684"/>
    <w:rsid w:val="009B45FD"/>
    <w:rsid w:val="009C54FE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962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9B45FD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9B45FD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962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dalyc.org/pdf/1799/17992266400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111</TotalTime>
  <Pages>3</Pages>
  <Words>575</Words>
  <Characters>3166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10</cp:revision>
  <cp:lastPrinted>2022-09-27T16:10:00Z</cp:lastPrinted>
  <dcterms:created xsi:type="dcterms:W3CDTF">2025-01-26T16:56:00Z</dcterms:created>
  <dcterms:modified xsi:type="dcterms:W3CDTF">2025-03-09T19:14:00Z</dcterms:modified>
</cp:coreProperties>
</file>