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7EF29B49" w:rsidR="00C60022" w:rsidRPr="00607FF5" w:rsidRDefault="001C2B20" w:rsidP="00BB52BB">
      <w:pPr>
        <w:pStyle w:val="Fabi"/>
      </w:pPr>
      <w:r>
        <w:t>Tomillo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3C3C3C77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6DE8638A" w14:textId="4A677E3A" w:rsidR="001C2B20" w:rsidRPr="001C2B20" w:rsidRDefault="001C2B20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1C2B20">
        <w:rPr>
          <w:rFonts w:eastAsia="Times New Roman" w:cstheme="minorHAnsi"/>
          <w:lang w:val="es-EC"/>
        </w:rPr>
        <w:t>Los estudiantes aprenderán sobre la relación entre el tomillo y su hábitat, explorando cómo las características del entorno influyen en el sabor y crecimiento de esta planta.</w:t>
      </w:r>
    </w:p>
    <w:p w14:paraId="436F4AAF" w14:textId="7F624F42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79878F29" w14:textId="058E3202" w:rsidR="001C2B20" w:rsidRPr="001C2B20" w:rsidRDefault="001C2B20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1C2B20">
        <w:rPr>
          <w:rFonts w:eastAsia="Times New Roman" w:cstheme="minorHAnsi"/>
          <w:lang w:val="es-EC"/>
        </w:rPr>
        <w:t>El tomillo es una planta comúnmente utilizada en la gastronomía andina, pero ¿cómo su entorno natural y las condiciones climáticas influyen en sus propiedades? Los estudiantes deben investigar y entender cómo el tomillo se adapta a su hábitat para crear un platillo ficticio que lo resalte.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37576900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6AF1DEE2" w14:textId="1D090560" w:rsidR="001C2B20" w:rsidRPr="001C2B20" w:rsidRDefault="001C2B20" w:rsidP="001C2B20">
      <w:pPr>
        <w:pStyle w:val="Estilobietas"/>
      </w:pPr>
      <w:r w:rsidRPr="001C2B20">
        <w:rPr>
          <w:b/>
          <w:bCs w:val="0"/>
        </w:rPr>
        <w:t>Paso 1:</w:t>
      </w:r>
      <w:r>
        <w:t xml:space="preserve"> </w:t>
      </w:r>
      <w:r w:rsidRPr="001C2B20">
        <w:t>El profesor presenta el tomillo, su hábitat natural y sus características. Explica que el tomillo crece mejor en suelos secos y soleados, típicos de las regiones andinas.</w:t>
      </w:r>
    </w:p>
    <w:p w14:paraId="2F63E43E" w14:textId="30F48EB1" w:rsidR="001C2B20" w:rsidRPr="001C2B20" w:rsidRDefault="001C2B20" w:rsidP="001C2B20">
      <w:pPr>
        <w:pStyle w:val="Estilobietas"/>
      </w:pPr>
      <w:r w:rsidRPr="001C2B20">
        <w:rPr>
          <w:b/>
          <w:bCs w:val="0"/>
        </w:rPr>
        <w:t>Paso 3:</w:t>
      </w:r>
      <w:r>
        <w:t xml:space="preserve"> </w:t>
      </w:r>
      <w:r w:rsidRPr="001C2B20">
        <w:t>Los estudiantes deben reflexionar sobre cómo las características del hábitat influyen en las propiedades de la planta (sabor, aroma, uso culinario).</w:t>
      </w:r>
    </w:p>
    <w:p w14:paraId="0DEF9467" w14:textId="3112E5CF" w:rsidR="00607FF5" w:rsidRDefault="00607FF5" w:rsidP="001C2B20">
      <w:pPr>
        <w:pStyle w:val="IN"/>
      </w:pPr>
      <w:r w:rsidRPr="00607FF5">
        <w:t>Desarrollo</w:t>
      </w:r>
      <w:r w:rsidR="0024308D">
        <w:t xml:space="preserve"> (20 minutos)</w:t>
      </w:r>
    </w:p>
    <w:p w14:paraId="58F9762D" w14:textId="48F8841D" w:rsidR="001C2B20" w:rsidRPr="001C2B20" w:rsidRDefault="008F6886" w:rsidP="008F6886">
      <w:pPr>
        <w:pStyle w:val="Estilobietas"/>
      </w:pPr>
      <w:r w:rsidRPr="008F6886">
        <w:rPr>
          <w:b/>
          <w:bCs w:val="0"/>
        </w:rPr>
        <w:t>Paso 1:</w:t>
      </w:r>
      <w:r>
        <w:t xml:space="preserve"> </w:t>
      </w:r>
      <w:r w:rsidR="001C2B20" w:rsidRPr="001C2B20">
        <w:t>Formación de grupos</w:t>
      </w:r>
      <w:r w:rsidR="001C2B20">
        <w:t>:</w:t>
      </w:r>
    </w:p>
    <w:p w14:paraId="75379474" w14:textId="77777777" w:rsidR="001C2B20" w:rsidRPr="001C2B20" w:rsidRDefault="001C2B20" w:rsidP="008F6886">
      <w:pPr>
        <w:pStyle w:val="Estilobieta2"/>
      </w:pPr>
      <w:r w:rsidRPr="001C2B20">
        <w:t>Los estudiantes se dividen en grupos pequeños de 3-4 personas.</w:t>
      </w:r>
    </w:p>
    <w:p w14:paraId="7590E489" w14:textId="558C7448" w:rsidR="001C2B20" w:rsidRPr="001C2B20" w:rsidRDefault="008F6886" w:rsidP="008F6886">
      <w:pPr>
        <w:pStyle w:val="Estilobietas"/>
      </w:pPr>
      <w:r w:rsidRPr="008F6886">
        <w:rPr>
          <w:b/>
          <w:bCs w:val="0"/>
        </w:rPr>
        <w:t>Paso 2:</w:t>
      </w:r>
      <w:r>
        <w:t xml:space="preserve"> </w:t>
      </w:r>
      <w:r w:rsidR="001C2B20">
        <w:t>I</w:t>
      </w:r>
      <w:r w:rsidR="001C2B20" w:rsidRPr="001C2B20">
        <w:t>nvestigación:</w:t>
      </w:r>
    </w:p>
    <w:p w14:paraId="529C5C45" w14:textId="77777777" w:rsidR="001C2B20" w:rsidRPr="001C2B20" w:rsidRDefault="001C2B20" w:rsidP="008F6886">
      <w:pPr>
        <w:pStyle w:val="Estilobieta2"/>
      </w:pPr>
      <w:r w:rsidRPr="001C2B20">
        <w:t>Los grupos investigan sobre el tomillo, su hábitat natural y cómo las condiciones del entorno influyen en el sabor, aroma y calidad del tomillo.</w:t>
      </w:r>
    </w:p>
    <w:p w14:paraId="57631FCF" w14:textId="24E2B33F" w:rsidR="001C2B20" w:rsidRPr="001C2B20" w:rsidRDefault="008F6886" w:rsidP="008F6886">
      <w:pPr>
        <w:pStyle w:val="Estilobietas"/>
      </w:pPr>
      <w:r w:rsidRPr="008F6886">
        <w:rPr>
          <w:b/>
          <w:bCs w:val="0"/>
        </w:rPr>
        <w:t>Paso 3:</w:t>
      </w:r>
      <w:r>
        <w:t xml:space="preserve"> </w:t>
      </w:r>
      <w:r w:rsidR="001C2B20" w:rsidRPr="001C2B20">
        <w:t>Creación de la receta</w:t>
      </w:r>
      <w:r w:rsidR="001C2B20">
        <w:t>:</w:t>
      </w:r>
    </w:p>
    <w:p w14:paraId="10C83A2B" w14:textId="77777777" w:rsidR="001C2B20" w:rsidRPr="001C2B20" w:rsidRDefault="001C2B20" w:rsidP="008F6886">
      <w:pPr>
        <w:pStyle w:val="Estilobieta2"/>
      </w:pPr>
      <w:r w:rsidRPr="001C2B20">
        <w:t>Cada grupo crea una receta ficticia con tomillo como ingrediente principal, eligiendo un tipo de plato (ej. ensalada, sopa, carne, postre).</w:t>
      </w:r>
    </w:p>
    <w:p w14:paraId="6C6C41A9" w14:textId="77777777" w:rsidR="001C2B20" w:rsidRPr="001C2B20" w:rsidRDefault="001C2B20" w:rsidP="008F6886">
      <w:pPr>
        <w:pStyle w:val="Estilobieta2"/>
      </w:pPr>
      <w:r w:rsidRPr="001C2B20">
        <w:t>Deben detallar cómo el tomillo mejora el sabor y cómo el hábitat influye en esas características (por ejemplo, en un plato de ensalada, el sabor fresco del tomillo se resalta en climas secos y soleados).</w:t>
      </w:r>
    </w:p>
    <w:p w14:paraId="30E8972A" w14:textId="645AB33B" w:rsidR="001C2B20" w:rsidRPr="001C2B20" w:rsidRDefault="008F6886" w:rsidP="008F6886">
      <w:pPr>
        <w:pStyle w:val="Estilobietas"/>
      </w:pPr>
      <w:r w:rsidRPr="008F6886">
        <w:rPr>
          <w:b/>
          <w:bCs w:val="0"/>
        </w:rPr>
        <w:t>Paso 4:</w:t>
      </w:r>
      <w:r>
        <w:t xml:space="preserve"> </w:t>
      </w:r>
      <w:r w:rsidR="001C2B20" w:rsidRPr="001C2B20">
        <w:t xml:space="preserve">Preparación para la presentación </w:t>
      </w:r>
    </w:p>
    <w:p w14:paraId="3D06F0F2" w14:textId="65FBE38C" w:rsidR="001C2B20" w:rsidRPr="001C2B20" w:rsidRDefault="001C2B20" w:rsidP="008F6886">
      <w:pPr>
        <w:pStyle w:val="Estilobieta2"/>
      </w:pPr>
      <w:r w:rsidRPr="001C2B20">
        <w:t>Los grupos se preparan para presentar su receta, destacando la relación entre el tomillo y su hábitat.</w:t>
      </w:r>
    </w:p>
    <w:p w14:paraId="287C5B9B" w14:textId="403A4CA6" w:rsidR="00607FF5" w:rsidRDefault="00607FF5" w:rsidP="008F6886">
      <w:pPr>
        <w:pStyle w:val="IN"/>
      </w:pPr>
      <w:r w:rsidRPr="00607FF5">
        <w:t>Cierre</w:t>
      </w:r>
      <w:r w:rsidR="0024308D">
        <w:t xml:space="preserve"> (5 minutos)</w:t>
      </w:r>
    </w:p>
    <w:p w14:paraId="6AB17A0E" w14:textId="4A6C92AC" w:rsidR="008F6886" w:rsidRPr="008F6886" w:rsidRDefault="008F6886" w:rsidP="008F6886">
      <w:pPr>
        <w:pStyle w:val="Estilobietas"/>
      </w:pPr>
      <w:r w:rsidRPr="008F6886">
        <w:rPr>
          <w:b/>
          <w:bCs w:val="0"/>
        </w:rPr>
        <w:lastRenderedPageBreak/>
        <w:t xml:space="preserve">Paso </w:t>
      </w:r>
      <w:r>
        <w:rPr>
          <w:b/>
          <w:bCs w:val="0"/>
        </w:rPr>
        <w:t>1</w:t>
      </w:r>
      <w:r w:rsidRPr="008F6886">
        <w:rPr>
          <w:b/>
          <w:bCs w:val="0"/>
        </w:rPr>
        <w:t>:</w:t>
      </w:r>
      <w:r>
        <w:t xml:space="preserve"> </w:t>
      </w:r>
      <w:r w:rsidRPr="008F6886">
        <w:t>Los estudiantes reflexionan sobre lo aprendido y se discuten las presentaciones.</w:t>
      </w:r>
    </w:p>
    <w:p w14:paraId="7D0B9404" w14:textId="23BFC53B" w:rsidR="008F6886" w:rsidRPr="008F6886" w:rsidRDefault="008F6886" w:rsidP="008F6886">
      <w:pPr>
        <w:pStyle w:val="Estilobietas"/>
      </w:pPr>
      <w:r w:rsidRPr="008F6886">
        <w:rPr>
          <w:b/>
          <w:bCs w:val="0"/>
        </w:rPr>
        <w:t>Paso 2:</w:t>
      </w:r>
      <w:r>
        <w:t xml:space="preserve"> </w:t>
      </w:r>
      <w:r w:rsidRPr="008F6886">
        <w:t>El profesor resume las ideas principales sobre el hábitat del tomillo y su influencia en su uso culinario.</w:t>
      </w:r>
    </w:p>
    <w:p w14:paraId="4DB64359" w14:textId="4243A7ED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388E07F7" w14:textId="45A137FD" w:rsidR="008F6886" w:rsidRPr="008F6886" w:rsidRDefault="008F6886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lang w:val="es-EC"/>
        </w:rPr>
        <w:t>Cada grupo entregará una "receta ficticia" con una descripción detallada del plato, el uso del tomillo y una breve explicación sobre cómo las condiciones del hábitat (suelo, clima) afectan el sabor y aroma del tomillo.</w:t>
      </w:r>
    </w:p>
    <w:p w14:paraId="7B9BED4B" w14:textId="54EDCFAF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67D6647D" w14:textId="2419168A" w:rsidR="008F6886" w:rsidRPr="008F6886" w:rsidRDefault="008F6886" w:rsidP="008F6886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b/>
          <w:bCs/>
          <w:lang w:val="es-EC"/>
        </w:rPr>
        <w:t>Tomillo:</w:t>
      </w:r>
      <w:r w:rsidRPr="008F6886">
        <w:rPr>
          <w:rFonts w:eastAsia="Times New Roman" w:cstheme="minorHAnsi"/>
          <w:lang w:val="es-EC"/>
        </w:rPr>
        <w:t xml:space="preserve"> Planta aromática usada en la cocina.</w:t>
      </w:r>
    </w:p>
    <w:p w14:paraId="26D9FD2F" w14:textId="4DFF361D" w:rsidR="008F6886" w:rsidRPr="008F6886" w:rsidRDefault="008F6886" w:rsidP="008F6886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b/>
          <w:bCs/>
          <w:lang w:val="es-EC"/>
        </w:rPr>
        <w:t>Hábitat:</w:t>
      </w:r>
      <w:r w:rsidRPr="008F6886">
        <w:rPr>
          <w:rFonts w:eastAsia="Times New Roman" w:cstheme="minorHAnsi"/>
          <w:lang w:val="es-EC"/>
        </w:rPr>
        <w:t xml:space="preserve"> El entorno donde vive una planta.</w:t>
      </w:r>
    </w:p>
    <w:p w14:paraId="13D2AB86" w14:textId="027CD776" w:rsidR="008F6886" w:rsidRPr="008F6886" w:rsidRDefault="008F6886" w:rsidP="008F6886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b/>
          <w:bCs/>
          <w:lang w:val="es-EC"/>
        </w:rPr>
        <w:t>Adaptación</w:t>
      </w:r>
      <w:r w:rsidRPr="008F6886">
        <w:rPr>
          <w:rFonts w:eastAsia="Times New Roman" w:cstheme="minorHAnsi"/>
          <w:lang w:val="es-EC"/>
        </w:rPr>
        <w:t>: Cómo una planta cambia para sobrevivir en su entorno.</w:t>
      </w:r>
    </w:p>
    <w:p w14:paraId="140AF70B" w14:textId="4DC1E626" w:rsidR="008F6886" w:rsidRPr="008F6886" w:rsidRDefault="008F6886" w:rsidP="008F6886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b/>
          <w:bCs/>
          <w:lang w:val="es-EC"/>
        </w:rPr>
        <w:t>Clima:</w:t>
      </w:r>
      <w:r w:rsidRPr="008F6886">
        <w:rPr>
          <w:rFonts w:eastAsia="Times New Roman" w:cstheme="minorHAnsi"/>
          <w:lang w:val="es-EC"/>
        </w:rPr>
        <w:t xml:space="preserve"> Condiciones meteorológicas que afectan el crecimiento de una planta.</w:t>
      </w:r>
    </w:p>
    <w:p w14:paraId="42454032" w14:textId="227817D3" w:rsidR="008F6886" w:rsidRPr="008F6886" w:rsidRDefault="008F6886" w:rsidP="008F6886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8F6886">
        <w:rPr>
          <w:rFonts w:eastAsia="Times New Roman" w:cstheme="minorHAnsi"/>
          <w:b/>
          <w:bCs/>
          <w:lang w:val="es-EC"/>
        </w:rPr>
        <w:t>Gastronomía:</w:t>
      </w:r>
      <w:r w:rsidRPr="008F6886">
        <w:rPr>
          <w:rFonts w:eastAsia="Times New Roman" w:cstheme="minorHAnsi"/>
          <w:lang w:val="es-EC"/>
        </w:rPr>
        <w:t xml:space="preserve"> Ciencia y arte de preparar alimentos.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8F6886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2382EDF7" w:rsidR="00F21D6E" w:rsidRDefault="008F6886" w:rsidP="008F6886">
      <w:pPr>
        <w:pStyle w:val="Estilobietas"/>
      </w:pPr>
      <w:r>
        <w:t>El siguiente artículo resalta que e</w:t>
      </w:r>
      <w:r w:rsidRPr="008F6886">
        <w:t>l tomillo es una planta aromática que se utiliza en diversas industrias debido a sus propiedades. Su consumo ha aumentado considerablemente, lo que ha llevado a la búsqueda de métodos para mejorar su calidad y rendimiento. Este aumento en la demanda resalta la importancia de entender cómo las condiciones de cultivo pueden influir en la calidad de sus productos</w:t>
      </w:r>
      <w:r>
        <w:t>.</w:t>
      </w:r>
    </w:p>
    <w:p w14:paraId="35BB3E2C" w14:textId="33096CA3" w:rsidR="008F6886" w:rsidRPr="00F21D6E" w:rsidRDefault="008F6886" w:rsidP="008F6886">
      <w:pPr>
        <w:pStyle w:val="Estilobietas"/>
        <w:numPr>
          <w:ilvl w:val="0"/>
          <w:numId w:val="0"/>
        </w:numPr>
        <w:ind w:left="1434"/>
      </w:pPr>
      <w:hyperlink r:id="rId7" w:history="1">
        <w:r w:rsidRPr="00896414">
          <w:rPr>
            <w:rStyle w:val="Hipervnculo"/>
          </w:rPr>
          <w:t>https://www.scielo.org.mx/scielo.php?script=sci_arttext&amp;pid=S1027-152X2011000200007</w:t>
        </w:r>
      </w:hyperlink>
    </w:p>
    <w:p w14:paraId="117203B2" w14:textId="4DE07C95" w:rsidR="008F6886" w:rsidRPr="008F6886" w:rsidRDefault="00607FF5" w:rsidP="008F6886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23"/>
        <w:gridCol w:w="1918"/>
        <w:gridCol w:w="2017"/>
        <w:gridCol w:w="1666"/>
        <w:gridCol w:w="1786"/>
      </w:tblGrid>
      <w:tr w:rsidR="008F6886" w:rsidRPr="008F6886" w14:paraId="1F250D8C" w14:textId="77777777" w:rsidTr="008F6886">
        <w:tc>
          <w:tcPr>
            <w:tcW w:w="0" w:type="auto"/>
            <w:hideMark/>
          </w:tcPr>
          <w:p w14:paraId="5E047F9B" w14:textId="77777777" w:rsidR="008F6886" w:rsidRPr="008F6886" w:rsidRDefault="008F6886" w:rsidP="008F6886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Criterio</w:t>
            </w:r>
          </w:p>
        </w:tc>
        <w:tc>
          <w:tcPr>
            <w:tcW w:w="0" w:type="auto"/>
            <w:hideMark/>
          </w:tcPr>
          <w:p w14:paraId="6DA04322" w14:textId="77777777" w:rsidR="008F6886" w:rsidRPr="008F6886" w:rsidRDefault="008F6886" w:rsidP="008F6886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Excelente (5pts)</w:t>
            </w:r>
          </w:p>
        </w:tc>
        <w:tc>
          <w:tcPr>
            <w:tcW w:w="0" w:type="auto"/>
            <w:hideMark/>
          </w:tcPr>
          <w:p w14:paraId="383C69C9" w14:textId="77777777" w:rsidR="008F6886" w:rsidRPr="008F6886" w:rsidRDefault="008F6886" w:rsidP="008F6886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Bueno (4pts)</w:t>
            </w:r>
          </w:p>
        </w:tc>
        <w:tc>
          <w:tcPr>
            <w:tcW w:w="0" w:type="auto"/>
            <w:hideMark/>
          </w:tcPr>
          <w:p w14:paraId="00B3165F" w14:textId="77777777" w:rsidR="008F6886" w:rsidRPr="008F6886" w:rsidRDefault="008F6886" w:rsidP="008F6886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Satisfactorio (3pts)</w:t>
            </w:r>
          </w:p>
        </w:tc>
        <w:tc>
          <w:tcPr>
            <w:tcW w:w="0" w:type="auto"/>
            <w:hideMark/>
          </w:tcPr>
          <w:p w14:paraId="716DDF86" w14:textId="77777777" w:rsidR="008F6886" w:rsidRPr="008F6886" w:rsidRDefault="008F6886" w:rsidP="008F6886">
            <w:pPr>
              <w:jc w:val="center"/>
              <w:rPr>
                <w:rFonts w:eastAsia="Times New Roman" w:cstheme="minorHAnsi"/>
                <w:b/>
                <w:bCs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Necesita mejorar (1-2pts)</w:t>
            </w:r>
          </w:p>
        </w:tc>
      </w:tr>
      <w:tr w:rsidR="008F6886" w:rsidRPr="008F6886" w14:paraId="4BDDF4CB" w14:textId="77777777" w:rsidTr="008F6886">
        <w:tc>
          <w:tcPr>
            <w:tcW w:w="0" w:type="auto"/>
            <w:hideMark/>
          </w:tcPr>
          <w:p w14:paraId="6B85683B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Investigación y comprensión</w:t>
            </w:r>
          </w:p>
        </w:tc>
        <w:tc>
          <w:tcPr>
            <w:tcW w:w="0" w:type="auto"/>
            <w:hideMark/>
          </w:tcPr>
          <w:p w14:paraId="77FC9E5C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Información completa y correcta sobre el tomillo y su hábitat</w:t>
            </w:r>
          </w:p>
        </w:tc>
        <w:tc>
          <w:tcPr>
            <w:tcW w:w="0" w:type="auto"/>
            <w:hideMark/>
          </w:tcPr>
          <w:p w14:paraId="3154243C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Información clara, pero con algunas lagunas</w:t>
            </w:r>
          </w:p>
        </w:tc>
        <w:tc>
          <w:tcPr>
            <w:tcW w:w="0" w:type="auto"/>
            <w:hideMark/>
          </w:tcPr>
          <w:p w14:paraId="03FEF289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Información incompleta o superficial</w:t>
            </w:r>
          </w:p>
        </w:tc>
        <w:tc>
          <w:tcPr>
            <w:tcW w:w="0" w:type="auto"/>
            <w:hideMark/>
          </w:tcPr>
          <w:p w14:paraId="66AB11FD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Información incorrecta o muy limitada</w:t>
            </w:r>
          </w:p>
        </w:tc>
      </w:tr>
      <w:tr w:rsidR="008F6886" w:rsidRPr="008F6886" w14:paraId="723C1355" w14:textId="77777777" w:rsidTr="008F6886">
        <w:tc>
          <w:tcPr>
            <w:tcW w:w="0" w:type="auto"/>
            <w:hideMark/>
          </w:tcPr>
          <w:p w14:paraId="1D050071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Creatividad en la receta</w:t>
            </w:r>
          </w:p>
        </w:tc>
        <w:tc>
          <w:tcPr>
            <w:tcW w:w="0" w:type="auto"/>
            <w:hideMark/>
          </w:tcPr>
          <w:p w14:paraId="63EEA9B8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Receta innovadora, bien pensada y detallada</w:t>
            </w:r>
          </w:p>
        </w:tc>
        <w:tc>
          <w:tcPr>
            <w:tcW w:w="0" w:type="auto"/>
            <w:hideMark/>
          </w:tcPr>
          <w:p w14:paraId="55F1DA4C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Receta interesante, pero con detalles faltantes</w:t>
            </w:r>
          </w:p>
        </w:tc>
        <w:tc>
          <w:tcPr>
            <w:tcW w:w="0" w:type="auto"/>
            <w:hideMark/>
          </w:tcPr>
          <w:p w14:paraId="3A508960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Receta básica y poco original</w:t>
            </w:r>
          </w:p>
        </w:tc>
        <w:tc>
          <w:tcPr>
            <w:tcW w:w="0" w:type="auto"/>
            <w:hideMark/>
          </w:tcPr>
          <w:p w14:paraId="3EB2F3B4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Receta poco creativa o mal elaborada</w:t>
            </w:r>
          </w:p>
        </w:tc>
      </w:tr>
      <w:tr w:rsidR="008F6886" w:rsidRPr="008F6886" w14:paraId="7C01FC77" w14:textId="77777777" w:rsidTr="008F6886">
        <w:tc>
          <w:tcPr>
            <w:tcW w:w="0" w:type="auto"/>
            <w:hideMark/>
          </w:tcPr>
          <w:p w14:paraId="05BEA702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Explicación de la relación</w:t>
            </w:r>
          </w:p>
        </w:tc>
        <w:tc>
          <w:tcPr>
            <w:tcW w:w="0" w:type="auto"/>
            <w:hideMark/>
          </w:tcPr>
          <w:p w14:paraId="7E19A667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 xml:space="preserve">Explicación clara, con conexión perfecta entre el </w:t>
            </w:r>
            <w:r w:rsidRPr="008F6886">
              <w:rPr>
                <w:rFonts w:eastAsia="Times New Roman" w:cstheme="minorHAnsi"/>
                <w:lang w:val="es-EC" w:eastAsia="es-EC"/>
              </w:rPr>
              <w:lastRenderedPageBreak/>
              <w:t>hábitat y el uso culinario del tomillo</w:t>
            </w:r>
          </w:p>
        </w:tc>
        <w:tc>
          <w:tcPr>
            <w:tcW w:w="0" w:type="auto"/>
            <w:hideMark/>
          </w:tcPr>
          <w:p w14:paraId="3911C3D7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lastRenderedPageBreak/>
              <w:t xml:space="preserve">Explicación adecuada, pero </w:t>
            </w:r>
            <w:r w:rsidRPr="008F6886">
              <w:rPr>
                <w:rFonts w:eastAsia="Times New Roman" w:cstheme="minorHAnsi"/>
                <w:lang w:val="es-EC" w:eastAsia="es-EC"/>
              </w:rPr>
              <w:lastRenderedPageBreak/>
              <w:t>con algunas confusiones</w:t>
            </w:r>
          </w:p>
        </w:tc>
        <w:tc>
          <w:tcPr>
            <w:tcW w:w="0" w:type="auto"/>
            <w:hideMark/>
          </w:tcPr>
          <w:p w14:paraId="7992E3D9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lastRenderedPageBreak/>
              <w:t>Explicación básica y poco detallada</w:t>
            </w:r>
          </w:p>
        </w:tc>
        <w:tc>
          <w:tcPr>
            <w:tcW w:w="0" w:type="auto"/>
            <w:hideMark/>
          </w:tcPr>
          <w:p w14:paraId="133BE662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Explicación vaga o incorrecta</w:t>
            </w:r>
          </w:p>
        </w:tc>
      </w:tr>
      <w:tr w:rsidR="008F6886" w:rsidRPr="008F6886" w14:paraId="3027E9B1" w14:textId="77777777" w:rsidTr="008F6886">
        <w:tc>
          <w:tcPr>
            <w:tcW w:w="0" w:type="auto"/>
            <w:hideMark/>
          </w:tcPr>
          <w:p w14:paraId="733F4A47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Presentación</w:t>
            </w:r>
          </w:p>
        </w:tc>
        <w:tc>
          <w:tcPr>
            <w:tcW w:w="0" w:type="auto"/>
            <w:hideMark/>
          </w:tcPr>
          <w:p w14:paraId="5E11791B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Muy clara y bien organizada</w:t>
            </w:r>
          </w:p>
        </w:tc>
        <w:tc>
          <w:tcPr>
            <w:tcW w:w="0" w:type="auto"/>
            <w:hideMark/>
          </w:tcPr>
          <w:p w14:paraId="5F5FEFA0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Bien organizada, pero algo confusa</w:t>
            </w:r>
          </w:p>
        </w:tc>
        <w:tc>
          <w:tcPr>
            <w:tcW w:w="0" w:type="auto"/>
            <w:hideMark/>
          </w:tcPr>
          <w:p w14:paraId="7E78BFC3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Organización básica, difícil de seguir</w:t>
            </w:r>
          </w:p>
        </w:tc>
        <w:tc>
          <w:tcPr>
            <w:tcW w:w="0" w:type="auto"/>
            <w:hideMark/>
          </w:tcPr>
          <w:p w14:paraId="79619898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Desorganizada o incompleta</w:t>
            </w:r>
          </w:p>
        </w:tc>
      </w:tr>
      <w:tr w:rsidR="008F6886" w:rsidRPr="008F6886" w14:paraId="6B89B9CB" w14:textId="77777777" w:rsidTr="008F6886">
        <w:tc>
          <w:tcPr>
            <w:tcW w:w="0" w:type="auto"/>
            <w:hideMark/>
          </w:tcPr>
          <w:p w14:paraId="063D097D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b/>
                <w:bCs/>
                <w:lang w:val="es-EC" w:eastAsia="es-EC"/>
              </w:rPr>
              <w:t>Trabajo en grupo</w:t>
            </w:r>
          </w:p>
        </w:tc>
        <w:tc>
          <w:tcPr>
            <w:tcW w:w="0" w:type="auto"/>
            <w:hideMark/>
          </w:tcPr>
          <w:p w14:paraId="6EA1C03F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Colaboración excelente, todos participan activamente</w:t>
            </w:r>
          </w:p>
        </w:tc>
        <w:tc>
          <w:tcPr>
            <w:tcW w:w="0" w:type="auto"/>
            <w:hideMark/>
          </w:tcPr>
          <w:p w14:paraId="4E5927CC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Buena colaboración, pero con algo de desorganización</w:t>
            </w:r>
          </w:p>
        </w:tc>
        <w:tc>
          <w:tcPr>
            <w:tcW w:w="0" w:type="auto"/>
            <w:hideMark/>
          </w:tcPr>
          <w:p w14:paraId="4D58A123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Participación limitada de algunos miembros</w:t>
            </w:r>
          </w:p>
        </w:tc>
        <w:tc>
          <w:tcPr>
            <w:tcW w:w="0" w:type="auto"/>
            <w:hideMark/>
          </w:tcPr>
          <w:p w14:paraId="5C2AA85C" w14:textId="77777777" w:rsidR="008F6886" w:rsidRPr="008F6886" w:rsidRDefault="008F6886" w:rsidP="008F6886">
            <w:pPr>
              <w:rPr>
                <w:rFonts w:eastAsia="Times New Roman" w:cstheme="minorHAnsi"/>
                <w:lang w:val="es-EC" w:eastAsia="es-EC"/>
              </w:rPr>
            </w:pPr>
            <w:r w:rsidRPr="008F6886">
              <w:rPr>
                <w:rFonts w:eastAsia="Times New Roman" w:cstheme="minorHAnsi"/>
                <w:lang w:val="es-EC" w:eastAsia="es-EC"/>
              </w:rPr>
              <w:t>Poca o ninguna colaboración grupal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bookmarkStart w:id="0" w:name="_GoBack"/>
      <w:bookmarkEnd w:id="0"/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73325" w14:textId="77777777" w:rsidR="00F6589A" w:rsidRDefault="00F6589A" w:rsidP="00DE73F3">
      <w:r>
        <w:separator/>
      </w:r>
    </w:p>
  </w:endnote>
  <w:endnote w:type="continuationSeparator" w:id="0">
    <w:p w14:paraId="2362CFF5" w14:textId="77777777" w:rsidR="00F6589A" w:rsidRDefault="00F6589A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DAED5" w14:textId="77777777" w:rsidR="00F6589A" w:rsidRDefault="00F6589A" w:rsidP="00DE73F3">
      <w:r>
        <w:separator/>
      </w:r>
    </w:p>
  </w:footnote>
  <w:footnote w:type="continuationSeparator" w:id="0">
    <w:p w14:paraId="16EB06C2" w14:textId="77777777" w:rsidR="00F6589A" w:rsidRDefault="00F6589A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140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9E4946"/>
    <w:multiLevelType w:val="multilevel"/>
    <w:tmpl w:val="B21C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66CC5"/>
    <w:multiLevelType w:val="multilevel"/>
    <w:tmpl w:val="051C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26B76DAE"/>
    <w:multiLevelType w:val="multilevel"/>
    <w:tmpl w:val="1A86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B683F"/>
    <w:multiLevelType w:val="multilevel"/>
    <w:tmpl w:val="31C0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0D5E0A"/>
    <w:multiLevelType w:val="multilevel"/>
    <w:tmpl w:val="F93A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18136AA"/>
    <w:multiLevelType w:val="hybridMultilevel"/>
    <w:tmpl w:val="7ABAB1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1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6"/>
  </w:num>
  <w:num w:numId="3">
    <w:abstractNumId w:val="28"/>
  </w:num>
  <w:num w:numId="4">
    <w:abstractNumId w:val="17"/>
  </w:num>
  <w:num w:numId="5">
    <w:abstractNumId w:val="5"/>
  </w:num>
  <w:num w:numId="6">
    <w:abstractNumId w:val="9"/>
  </w:num>
  <w:num w:numId="7">
    <w:abstractNumId w:val="38"/>
  </w:num>
  <w:num w:numId="8">
    <w:abstractNumId w:val="0"/>
  </w:num>
  <w:num w:numId="9">
    <w:abstractNumId w:val="24"/>
  </w:num>
  <w:num w:numId="10">
    <w:abstractNumId w:val="41"/>
  </w:num>
  <w:num w:numId="11">
    <w:abstractNumId w:val="7"/>
  </w:num>
  <w:num w:numId="12">
    <w:abstractNumId w:val="30"/>
  </w:num>
  <w:num w:numId="13">
    <w:abstractNumId w:val="22"/>
  </w:num>
  <w:num w:numId="14">
    <w:abstractNumId w:val="25"/>
  </w:num>
  <w:num w:numId="15">
    <w:abstractNumId w:val="20"/>
  </w:num>
  <w:num w:numId="16">
    <w:abstractNumId w:val="23"/>
  </w:num>
  <w:num w:numId="17">
    <w:abstractNumId w:val="11"/>
  </w:num>
  <w:num w:numId="18">
    <w:abstractNumId w:val="39"/>
  </w:num>
  <w:num w:numId="19">
    <w:abstractNumId w:val="16"/>
  </w:num>
  <w:num w:numId="20">
    <w:abstractNumId w:val="37"/>
  </w:num>
  <w:num w:numId="21">
    <w:abstractNumId w:val="26"/>
  </w:num>
  <w:num w:numId="22">
    <w:abstractNumId w:val="33"/>
  </w:num>
  <w:num w:numId="23">
    <w:abstractNumId w:val="42"/>
  </w:num>
  <w:num w:numId="24">
    <w:abstractNumId w:val="31"/>
  </w:num>
  <w:num w:numId="25">
    <w:abstractNumId w:val="21"/>
  </w:num>
  <w:num w:numId="26">
    <w:abstractNumId w:val="3"/>
  </w:num>
  <w:num w:numId="27">
    <w:abstractNumId w:val="2"/>
  </w:num>
  <w:num w:numId="28">
    <w:abstractNumId w:val="14"/>
  </w:num>
  <w:num w:numId="29">
    <w:abstractNumId w:val="32"/>
  </w:num>
  <w:num w:numId="30">
    <w:abstractNumId w:val="12"/>
  </w:num>
  <w:num w:numId="31">
    <w:abstractNumId w:val="40"/>
  </w:num>
  <w:num w:numId="32">
    <w:abstractNumId w:val="35"/>
  </w:num>
  <w:num w:numId="33">
    <w:abstractNumId w:val="8"/>
  </w:num>
  <w:num w:numId="34">
    <w:abstractNumId w:val="27"/>
  </w:num>
  <w:num w:numId="35">
    <w:abstractNumId w:val="15"/>
  </w:num>
  <w:num w:numId="36">
    <w:abstractNumId w:val="29"/>
  </w:num>
  <w:num w:numId="37">
    <w:abstractNumId w:val="4"/>
  </w:num>
  <w:num w:numId="38">
    <w:abstractNumId w:val="36"/>
  </w:num>
  <w:num w:numId="39">
    <w:abstractNumId w:val="34"/>
  </w:num>
  <w:num w:numId="40">
    <w:abstractNumId w:val="13"/>
  </w:num>
  <w:num w:numId="41">
    <w:abstractNumId w:val="10"/>
  </w:num>
  <w:num w:numId="42">
    <w:abstractNumId w:val="19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C2B20"/>
    <w:rsid w:val="001E743A"/>
    <w:rsid w:val="00223B1B"/>
    <w:rsid w:val="0024308D"/>
    <w:rsid w:val="002B700B"/>
    <w:rsid w:val="002C12C4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8F6886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6589A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1C2B20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1C2B20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1027-152X201100020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153</TotalTime>
  <Pages>3</Pages>
  <Words>649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2025-03-09T21:30:00Z</dcterms:modified>
</cp:coreProperties>
</file>