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C166" w14:textId="77777777" w:rsidR="003D6CE0" w:rsidRDefault="003D6CE0"/>
    <w:p w14:paraId="60C4DD75" w14:textId="4DF74720" w:rsidR="003D6CE0" w:rsidRDefault="003D6CE0">
      <w:r>
        <w:rPr>
          <w:noProof/>
        </w:rPr>
        <w:drawing>
          <wp:anchor distT="0" distB="0" distL="114300" distR="114300" simplePos="0" relativeHeight="251658240" behindDoc="0" locked="0" layoutInCell="1" allowOverlap="1" wp14:anchorId="61B2E59C" wp14:editId="4E091781">
            <wp:simplePos x="0" y="0"/>
            <wp:positionH relativeFrom="margin">
              <wp:posOffset>520065</wp:posOffset>
            </wp:positionH>
            <wp:positionV relativeFrom="paragraph">
              <wp:posOffset>281305</wp:posOffset>
            </wp:positionV>
            <wp:extent cx="3057525" cy="4076700"/>
            <wp:effectExtent l="0" t="0" r="9525" b="0"/>
            <wp:wrapSquare wrapText="bothSides"/>
            <wp:docPr id="1" name="Imagen 1" descr="Arrayán (Plantas útiles del bosque alto andino Colombiano (Vereda Mancilla,  Facatativá)) · iNatura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ayán (Plantas útiles del bosque alto andino Colombiano (Vereda Mancilla,  Facatativá)) · iNaturali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57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0721D" w14:textId="7F9282F7" w:rsidR="003D6CE0" w:rsidRPr="003D6CE0" w:rsidRDefault="003D6CE0" w:rsidP="003D6CE0"/>
    <w:p w14:paraId="32B7371E" w14:textId="39CA3744" w:rsidR="003D6CE0" w:rsidRPr="003D6CE0" w:rsidRDefault="003D6CE0" w:rsidP="003D6CE0"/>
    <w:p w14:paraId="1DB6FC7A" w14:textId="1000A6D2" w:rsidR="003D6CE0" w:rsidRPr="003D6CE0" w:rsidRDefault="003D6CE0" w:rsidP="003D6CE0"/>
    <w:p w14:paraId="040C793F" w14:textId="6D9406C7" w:rsidR="003D6CE0" w:rsidRPr="003D6CE0" w:rsidRDefault="003D6CE0" w:rsidP="003D6CE0"/>
    <w:p w14:paraId="62D4F687" w14:textId="1F028B29" w:rsidR="003D6CE0" w:rsidRPr="003D6CE0" w:rsidRDefault="003D6CE0" w:rsidP="003D6CE0"/>
    <w:p w14:paraId="3FA16FDF" w14:textId="2F4D9EE5" w:rsidR="003D6CE0" w:rsidRPr="003D6CE0" w:rsidRDefault="003D6CE0" w:rsidP="003D6CE0"/>
    <w:p w14:paraId="4FD58BB6" w14:textId="4E5D9AC2" w:rsidR="003D6CE0" w:rsidRPr="003D6CE0" w:rsidRDefault="003D6CE0" w:rsidP="003D6CE0"/>
    <w:p w14:paraId="7806F5EA" w14:textId="3E15125C" w:rsidR="003D6CE0" w:rsidRPr="003D6CE0" w:rsidRDefault="003D6CE0" w:rsidP="003D6CE0"/>
    <w:p w14:paraId="496E331B" w14:textId="23AB6AED" w:rsidR="003D6CE0" w:rsidRPr="003D6CE0" w:rsidRDefault="003D6CE0" w:rsidP="003D6CE0"/>
    <w:p w14:paraId="0231D0F5" w14:textId="4C29E5B9" w:rsidR="003D6CE0" w:rsidRPr="003D6CE0" w:rsidRDefault="003D6CE0" w:rsidP="003D6CE0"/>
    <w:p w14:paraId="7E5ED62D" w14:textId="174B89BD" w:rsidR="003D6CE0" w:rsidRPr="003D6CE0" w:rsidRDefault="003D6CE0" w:rsidP="003D6CE0"/>
    <w:p w14:paraId="47EFE835" w14:textId="59AC1D35" w:rsidR="003D6CE0" w:rsidRPr="003D6CE0" w:rsidRDefault="003D6CE0" w:rsidP="003D6CE0"/>
    <w:p w14:paraId="774FA053" w14:textId="44C68D48" w:rsidR="003D6CE0" w:rsidRDefault="003D6CE0" w:rsidP="003D6CE0"/>
    <w:p w14:paraId="1026EA30" w14:textId="3FF2DD8C" w:rsidR="003D6CE0" w:rsidRDefault="003D6CE0" w:rsidP="003D6CE0"/>
    <w:p w14:paraId="632A20D8" w14:textId="77777777" w:rsidR="003D6CE0" w:rsidRPr="003D6CE0" w:rsidRDefault="003D6CE0" w:rsidP="003D6CE0"/>
    <w:p w14:paraId="7F18EC8D" w14:textId="5371D6FF" w:rsidR="00F80E52" w:rsidRDefault="007508EE">
      <w:r>
        <w:t>Nombre común: Arrayan</w:t>
      </w:r>
    </w:p>
    <w:p w14:paraId="4616B21D" w14:textId="465F3545" w:rsidR="007508EE" w:rsidRDefault="007508EE">
      <w:r>
        <w:t xml:space="preserve">Nombre científico: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  <w:t>Myrcianthes leucoxyla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27712CC" w14:textId="6388595A" w:rsidR="007508EE" w:rsidRDefault="007508EE">
      <w:r>
        <w:t>Localización geográfica:</w:t>
      </w:r>
      <w:r w:rsidR="00091BB0" w:rsidRPr="00091BB0">
        <w:rPr>
          <w:rStyle w:val="normaltextrun"/>
          <w:rFonts w:ascii="Calibri Light" w:hAnsi="Calibri Light" w:cs="Calibri Light"/>
          <w:color w:val="000000"/>
          <w:bdr w:val="none" w:sz="0" w:space="0" w:color="auto" w:frame="1"/>
        </w:rPr>
        <w:t xml:space="preserve"> </w:t>
      </w:r>
      <w:r w:rsidR="006B170B">
        <w:rPr>
          <w:rStyle w:val="normaltextrun"/>
          <w:rFonts w:cstheme="minorHAnsi"/>
          <w:color w:val="000000"/>
          <w:bdr w:val="none" w:sz="0" w:space="0" w:color="auto" w:frame="1"/>
        </w:rPr>
        <w:t>R</w:t>
      </w:r>
      <w:r w:rsidR="006B170B" w:rsidRPr="006B170B">
        <w:rPr>
          <w:rStyle w:val="normaltextrun"/>
          <w:rFonts w:cstheme="minorHAnsi"/>
          <w:color w:val="000000"/>
          <w:bdr w:val="none" w:sz="0" w:space="0" w:color="auto" w:frame="1"/>
        </w:rPr>
        <w:t>egión Andina de Colombia, en alturas de 2200 a 3100 msnm</w:t>
      </w:r>
    </w:p>
    <w:p w14:paraId="51C1F435" w14:textId="06B830C1" w:rsidR="006B170B" w:rsidRDefault="007508EE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t>Función en el ecosistema:</w:t>
      </w:r>
      <w:r w:rsidR="00091BB0">
        <w:t xml:space="preserve"> </w:t>
      </w:r>
    </w:p>
    <w:p w14:paraId="33A5A149" w14:textId="7597C5E8" w:rsidR="00091BB0" w:rsidRPr="003D6CE0" w:rsidRDefault="003D6CE0">
      <w:pPr>
        <w:rPr>
          <w:rFonts w:ascii="Calibri" w:hAnsi="Calibri" w:cs="Calibri"/>
          <w:color w:val="000000"/>
          <w:bdr w:val="none" w:sz="0" w:space="0" w:color="auto" w:frame="1"/>
        </w:rPr>
      </w:pPr>
      <w:r>
        <w:t xml:space="preserve">Función en el ecosistema: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Especie ideal para sembrar en </w:t>
      </w:r>
      <w:r w:rsidRPr="00091BB0">
        <w:rPr>
          <w:rStyle w:val="normaltextrun"/>
          <w:rFonts w:ascii="Calibri" w:hAnsi="Calibri" w:cs="Calibri"/>
          <w:color w:val="000000"/>
          <w:highlight w:val="magenta"/>
          <w:bdr w:val="none" w:sz="0" w:space="0" w:color="auto" w:frame="1"/>
        </w:rPr>
        <w:t>terrenos degradados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gracias a su alto nivel de </w:t>
      </w:r>
      <w:r w:rsidRPr="00091BB0">
        <w:rPr>
          <w:rStyle w:val="normaltextrun"/>
          <w:rFonts w:ascii="Calibri" w:hAnsi="Calibri" w:cs="Calibri"/>
          <w:color w:val="000000"/>
          <w:highlight w:val="magenta"/>
          <w:bdr w:val="none" w:sz="0" w:space="0" w:color="auto" w:frame="1"/>
        </w:rPr>
        <w:t>adaptabilidad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También se utiliza como </w:t>
      </w:r>
      <w:r w:rsidR="006B170B" w:rsidRPr="003D6CE0">
        <w:rPr>
          <w:rFonts w:cstheme="minorHAnsi"/>
          <w:highlight w:val="magenta"/>
          <w:shd w:val="clear" w:color="auto" w:fill="FFFFFF"/>
        </w:rPr>
        <w:t>medicina popular</w:t>
      </w:r>
      <w:r w:rsidR="006B170B" w:rsidRPr="006B170B">
        <w:rPr>
          <w:rFonts w:cstheme="minorHAnsi"/>
          <w:shd w:val="clear" w:color="auto" w:fill="FFFFFF"/>
        </w:rPr>
        <w:t xml:space="preserve"> se </w:t>
      </w:r>
      <w:r>
        <w:rPr>
          <w:rFonts w:cstheme="minorHAnsi"/>
          <w:shd w:val="clear" w:color="auto" w:fill="FFFFFF"/>
        </w:rPr>
        <w:t xml:space="preserve">ocupan </w:t>
      </w:r>
      <w:r w:rsidR="006B170B" w:rsidRPr="006B170B">
        <w:rPr>
          <w:rFonts w:cstheme="minorHAnsi"/>
          <w:shd w:val="clear" w:color="auto" w:fill="FFFFFF"/>
        </w:rPr>
        <w:t>la</w:t>
      </w:r>
      <w:r>
        <w:rPr>
          <w:rFonts w:cstheme="minorHAnsi"/>
          <w:shd w:val="clear" w:color="auto" w:fill="FFFFFF"/>
        </w:rPr>
        <w:t>s</w:t>
      </w:r>
      <w:r w:rsidR="006B170B" w:rsidRPr="006B170B">
        <w:rPr>
          <w:rFonts w:cstheme="minorHAnsi"/>
          <w:shd w:val="clear" w:color="auto" w:fill="FFFFFF"/>
        </w:rPr>
        <w:t xml:space="preserve"> rama</w:t>
      </w:r>
      <w:r>
        <w:rPr>
          <w:rFonts w:cstheme="minorHAnsi"/>
          <w:shd w:val="clear" w:color="auto" w:fill="FFFFFF"/>
        </w:rPr>
        <w:t>s</w:t>
      </w:r>
      <w:r w:rsidR="006B170B" w:rsidRPr="006B170B">
        <w:rPr>
          <w:rFonts w:cstheme="minorHAnsi"/>
          <w:shd w:val="clear" w:color="auto" w:fill="FFFFFF"/>
        </w:rPr>
        <w:t xml:space="preserve"> con hojas, en infusión, para el tratamiento del reumatismo, gota, tos y diarrea.</w:t>
      </w:r>
    </w:p>
    <w:sectPr w:rsidR="00091BB0" w:rsidRPr="003D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EE"/>
    <w:rsid w:val="00091BB0"/>
    <w:rsid w:val="003D6CE0"/>
    <w:rsid w:val="006B170B"/>
    <w:rsid w:val="007508EE"/>
    <w:rsid w:val="00D64157"/>
    <w:rsid w:val="00F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D3C3"/>
  <w15:chartTrackingRefBased/>
  <w15:docId w15:val="{B2ABA3E1-CA00-4333-B704-A7BF4E47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7508EE"/>
  </w:style>
  <w:style w:type="character" w:customStyle="1" w:styleId="eop">
    <w:name w:val="eop"/>
    <w:basedOn w:val="Fuentedeprrafopredeter"/>
    <w:rsid w:val="0075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ROBERTO VLADIMIR PROCEL SOTO</cp:lastModifiedBy>
  <cp:revision>3</cp:revision>
  <dcterms:created xsi:type="dcterms:W3CDTF">2023-06-07T23:21:00Z</dcterms:created>
  <dcterms:modified xsi:type="dcterms:W3CDTF">2023-06-08T17:25:00Z</dcterms:modified>
</cp:coreProperties>
</file>