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725C79EF" w:rsidR="00C60022" w:rsidRPr="00607FF5" w:rsidRDefault="00A2000A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Col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0BEB218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EC32EB2" w14:textId="1D7FB67D" w:rsidR="00A2000A" w:rsidRPr="00A2000A" w:rsidRDefault="00A2000A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Explorar la relación entre la col y su hábitat mediante la creación de un cómic ecológico, destacando su cultivo, su papel en el ecosistema y los desafíos que enfrenta.</w:t>
      </w:r>
    </w:p>
    <w:p w14:paraId="436F4AAF" w14:textId="4788A9C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0E74037" w14:textId="340B74F4" w:rsidR="00A2000A" w:rsidRPr="00A2000A" w:rsidRDefault="00A2000A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Las plantas como la col dependen de condiciones específicas del suelo y el clima para crecer adecuadamente. Sin embargo, factores como la contaminación del suelo con metales pesados pueden afectar su calidad y su valor nutriciona</w:t>
      </w:r>
      <w:r>
        <w:rPr>
          <w:rFonts w:eastAsia="Times New Roman" w:cstheme="minorHAnsi"/>
          <w:lang w:val="es-EC"/>
        </w:rPr>
        <w:t>l</w:t>
      </w:r>
      <w:r w:rsidRPr="00A2000A">
        <w:rPr>
          <w:rFonts w:eastAsia="Times New Roman" w:cstheme="minorHAnsi"/>
          <w:lang w:val="es-EC"/>
        </w:rPr>
        <w:t>. ¿Cómo podemos representar de manera creativa la relación entre la col y su hábitat para concientizar sobre su cultivo responsable?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3E2BF8D1" w:rsidR="00607FF5" w:rsidRPr="00A2000A" w:rsidRDefault="00607FF5" w:rsidP="00A2000A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A2000A">
        <w:rPr>
          <w:rFonts w:eastAsia="Times New Roman" w:cstheme="minorHAnsi"/>
          <w:b/>
          <w:bCs/>
          <w:lang w:val="es-EC"/>
        </w:rPr>
        <w:t>Introducción</w:t>
      </w:r>
      <w:r w:rsidR="00A2000A" w:rsidRPr="00A2000A">
        <w:rPr>
          <w:rFonts w:eastAsia="Times New Roman" w:cstheme="minorHAnsi"/>
          <w:b/>
          <w:bCs/>
          <w:lang w:val="es-EC"/>
        </w:rPr>
        <w:t xml:space="preserve"> (5 minutos)</w:t>
      </w:r>
    </w:p>
    <w:p w14:paraId="181125AB" w14:textId="0328C7B9" w:rsidR="00A2000A" w:rsidRPr="00A2000A" w:rsidRDefault="00A2000A" w:rsidP="00A2000A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A2000A">
        <w:rPr>
          <w:rFonts w:eastAsia="Times New Roman" w:cstheme="minorHAnsi"/>
          <w:lang w:val="es-EC"/>
        </w:rPr>
        <w:t>Explicación breve sobre la col y su relación con el hábitat:</w:t>
      </w:r>
    </w:p>
    <w:p w14:paraId="64DEC7F7" w14:textId="637D0DE2" w:rsidR="00A2000A" w:rsidRPr="00A2000A" w:rsidRDefault="00A2000A" w:rsidP="00A2000A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Crece en suelos ricos en nutrientes y con temperaturas moderadas.</w:t>
      </w:r>
    </w:p>
    <w:p w14:paraId="33881846" w14:textId="14007CEC" w:rsidR="00A2000A" w:rsidRPr="002E7841" w:rsidRDefault="00A2000A" w:rsidP="002E784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Puede absorber minerales del suelo, lo que es beneficioso, pero también riesgoso si el suelo está contaminado.</w:t>
      </w:r>
    </w:p>
    <w:p w14:paraId="0DEF9467" w14:textId="5BBBA721" w:rsidR="00607FF5" w:rsidRPr="00A2000A" w:rsidRDefault="00607FF5" w:rsidP="00A2000A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A2000A">
        <w:rPr>
          <w:rFonts w:eastAsia="Times New Roman" w:cstheme="minorHAnsi"/>
          <w:b/>
          <w:bCs/>
          <w:lang w:val="es-EC"/>
        </w:rPr>
        <w:t>Desarrollo</w:t>
      </w:r>
      <w:r w:rsidR="00A2000A" w:rsidRPr="00A2000A">
        <w:rPr>
          <w:rFonts w:eastAsia="Times New Roman" w:cstheme="minorHAnsi"/>
          <w:b/>
          <w:bCs/>
          <w:lang w:val="es-EC"/>
        </w:rPr>
        <w:t xml:space="preserve"> (20 minutos)</w:t>
      </w:r>
    </w:p>
    <w:p w14:paraId="4182ABC7" w14:textId="5198487C" w:rsidR="00A2000A" w:rsidRPr="00A2000A" w:rsidRDefault="00A2000A" w:rsidP="00A2000A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A2000A">
        <w:rPr>
          <w:rFonts w:eastAsia="Times New Roman" w:cstheme="minorHAnsi"/>
          <w:lang w:val="es-EC"/>
        </w:rPr>
        <w:t>Creación del cómic:</w:t>
      </w:r>
    </w:p>
    <w:p w14:paraId="4D04BC5F" w14:textId="6BB07B24" w:rsidR="00A2000A" w:rsidRPr="00A2000A" w:rsidRDefault="00A2000A" w:rsidP="00967D35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Cada estudiante diseñará un cómic de 4 a 6 viñetas donde la col sea el personaje principal.</w:t>
      </w:r>
    </w:p>
    <w:p w14:paraId="49BB6280" w14:textId="40F3E2C2" w:rsidR="00A2000A" w:rsidRPr="00A2000A" w:rsidRDefault="00967D35" w:rsidP="00967D35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="00A2000A" w:rsidRPr="00A2000A">
        <w:rPr>
          <w:rFonts w:eastAsia="Times New Roman" w:cstheme="minorHAnsi"/>
          <w:lang w:val="es-EC"/>
        </w:rPr>
        <w:t>La historia debe mostrar su crecimiento, su interacción con el suelo y los beneficios o problemas ambientales que enfrenta.</w:t>
      </w:r>
    </w:p>
    <w:p w14:paraId="34BEA81C" w14:textId="1FCFAA39" w:rsidR="00A2000A" w:rsidRPr="00A2000A" w:rsidRDefault="00A2000A" w:rsidP="00967D35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Pueden incluir personajes secundarios como agricultores, insectos polinizadores o amenazas como la contaminación del suelo</w:t>
      </w:r>
      <w:bookmarkStart w:id="0" w:name="_GoBack"/>
      <w:bookmarkEnd w:id="0"/>
      <w:r w:rsidRPr="00A2000A">
        <w:rPr>
          <w:rFonts w:eastAsia="Times New Roman" w:cstheme="minorHAnsi"/>
          <w:lang w:val="es-EC"/>
        </w:rPr>
        <w:t>.</w:t>
      </w:r>
    </w:p>
    <w:p w14:paraId="037408F9" w14:textId="096A3754" w:rsidR="00967D35" w:rsidRPr="002E7841" w:rsidRDefault="00A2000A" w:rsidP="002E7841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A2000A">
        <w:rPr>
          <w:rFonts w:eastAsia="Times New Roman" w:cstheme="minorHAnsi"/>
          <w:lang w:val="es-EC"/>
        </w:rPr>
        <w:t>Uso de materiales básicos: hojas blancas, lápices, colores o marcadores.</w:t>
      </w:r>
    </w:p>
    <w:p w14:paraId="287C5B9B" w14:textId="65A9F44A" w:rsidR="00607FF5" w:rsidRPr="00967D35" w:rsidRDefault="00607FF5" w:rsidP="00967D35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Cierre</w:t>
      </w:r>
      <w:r w:rsidR="00967D35" w:rsidRPr="00967D35">
        <w:rPr>
          <w:rFonts w:eastAsia="Times New Roman" w:cstheme="minorHAnsi"/>
          <w:b/>
          <w:bCs/>
          <w:lang w:val="es-EC"/>
        </w:rPr>
        <w:t xml:space="preserve"> (5 minutos)</w:t>
      </w:r>
    </w:p>
    <w:p w14:paraId="65C34D74" w14:textId="385C853C" w:rsidR="00607FF5" w:rsidRPr="002E7841" w:rsidRDefault="00967D35" w:rsidP="002E784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lang w:val="es-EC"/>
        </w:rPr>
        <w:t>Presentación de los cómics en grupos y reflexión sobre la importancia del suelo y las condiciones climáticas en el cultivo de la col.</w:t>
      </w:r>
    </w:p>
    <w:p w14:paraId="4DB64359" w14:textId="41A481A6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5F0E9365" w14:textId="4A7728CD" w:rsidR="00967D35" w:rsidRPr="00967D35" w:rsidRDefault="00967D3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lang w:val="es-EC"/>
        </w:rPr>
        <w:t>Cómic ilustrado en papel donde se explique visualmente la relación entre la col y su hábitat, destacando su proceso de crecimiento y las amenazas ambientales que enfrenta.</w:t>
      </w:r>
    </w:p>
    <w:p w14:paraId="3C0AE594" w14:textId="313F09BF" w:rsidR="00967D3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lastRenderedPageBreak/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05014CC5" w14:textId="23AA4665" w:rsidR="00967D35" w:rsidRPr="00967D35" w:rsidRDefault="00967D35" w:rsidP="00967D3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Hábitat:</w:t>
      </w:r>
      <w:r w:rsidRPr="00967D35">
        <w:rPr>
          <w:rFonts w:eastAsia="Times New Roman" w:cstheme="minorHAnsi"/>
          <w:lang w:val="es-EC"/>
        </w:rPr>
        <w:t xml:space="preserve"> Lugar donde una especie vive y se desarrolla.</w:t>
      </w:r>
    </w:p>
    <w:p w14:paraId="1DEAE408" w14:textId="37A4457E" w:rsidR="00967D35" w:rsidRPr="00967D35" w:rsidRDefault="00967D35" w:rsidP="00967D3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Fotosíntesis:</w:t>
      </w:r>
      <w:r w:rsidRPr="00967D35">
        <w:rPr>
          <w:rFonts w:eastAsia="Times New Roman" w:cstheme="minorHAnsi"/>
          <w:lang w:val="es-EC"/>
        </w:rPr>
        <w:t xml:space="preserve"> Proceso por el cual las plantas producen su alimento con luz solar.</w:t>
      </w:r>
    </w:p>
    <w:p w14:paraId="573ABECD" w14:textId="1F841576" w:rsidR="00967D35" w:rsidRPr="00967D35" w:rsidRDefault="00967D35" w:rsidP="00967D3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Nutrientes:</w:t>
      </w:r>
      <w:r w:rsidRPr="00967D35">
        <w:rPr>
          <w:rFonts w:eastAsia="Times New Roman" w:cstheme="minorHAnsi"/>
          <w:lang w:val="es-EC"/>
        </w:rPr>
        <w:t xml:space="preserve"> Sustancias esenciales del suelo que favorecen el crecimiento de las plantas.</w:t>
      </w:r>
    </w:p>
    <w:p w14:paraId="03B6ABA6" w14:textId="1CBC0DC4" w:rsidR="00967D35" w:rsidRPr="00967D35" w:rsidRDefault="00967D35" w:rsidP="00967D3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Sostenibilidad:</w:t>
      </w:r>
      <w:r w:rsidRPr="00967D35">
        <w:rPr>
          <w:rFonts w:eastAsia="Times New Roman" w:cstheme="minorHAnsi"/>
          <w:lang w:val="es-EC"/>
        </w:rPr>
        <w:t xml:space="preserve"> Prácticas que garantizan el uso responsable de los recursos naturales.</w:t>
      </w:r>
    </w:p>
    <w:p w14:paraId="5A65A580" w14:textId="257CFCFE" w:rsidR="00967D35" w:rsidRPr="00967D35" w:rsidRDefault="00967D35" w:rsidP="00967D3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b/>
          <w:bCs/>
          <w:lang w:val="es-EC"/>
        </w:rPr>
        <w:t>Contaminación del suelo:</w:t>
      </w:r>
      <w:r w:rsidRPr="00967D35">
        <w:rPr>
          <w:rFonts w:eastAsia="Times New Roman" w:cstheme="minorHAnsi"/>
          <w:lang w:val="es-EC"/>
        </w:rPr>
        <w:t xml:space="preserve"> Presencia de sustancias tóxicas que afectan la calidad del suelo y las plantas.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58503DAD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195B0DF6" w14:textId="5DD9C1F5" w:rsidR="00967D35" w:rsidRDefault="00967D35" w:rsidP="002E7841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967D35">
        <w:rPr>
          <w:rFonts w:eastAsia="Times New Roman" w:cstheme="minorHAnsi"/>
          <w:lang w:val="es-EC"/>
        </w:rPr>
        <w:t>El</w:t>
      </w:r>
      <w:r>
        <w:rPr>
          <w:rFonts w:eastAsia="Times New Roman" w:cstheme="minorHAnsi"/>
          <w:lang w:val="es-EC"/>
        </w:rPr>
        <w:t xml:space="preserve"> siguiente</w:t>
      </w:r>
      <w:r w:rsidRPr="00967D35">
        <w:rPr>
          <w:rFonts w:eastAsia="Times New Roman" w:cstheme="minorHAnsi"/>
          <w:lang w:val="es-EC"/>
        </w:rPr>
        <w:t xml:space="preserve"> estudio muestra cómo la col depende de su entorno para crecer de manera óptima, destacando la importancia del suelo y los microorganismos en su desarrollo. La calidad del hábitat influye en su resistencia, tamaño y valor nutricional, lo que resalta la necesidad de prácticas agrícolas sostenibles para conservar su equilibrio ecológico y garantizar su producción.</w:t>
      </w:r>
    </w:p>
    <w:p w14:paraId="6DED5773" w14:textId="7BD671C9" w:rsidR="00F86A25" w:rsidRPr="002E7841" w:rsidRDefault="002E7841" w:rsidP="002E7841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Pr="00E47648">
          <w:rPr>
            <w:rStyle w:val="Hipervnculo"/>
            <w:rFonts w:eastAsia="Times New Roman" w:cstheme="minorHAnsi"/>
            <w:lang w:val="es-EC"/>
          </w:rPr>
          <w:t>https://www.scielo.org.mx/scielo.php?script=sci_arttext&amp;pid=S0187-57792021000100112</w:t>
        </w:r>
      </w:hyperlink>
    </w:p>
    <w:p w14:paraId="00545F6C" w14:textId="561B3B73" w:rsidR="00F86A25" w:rsidRPr="00F86A25" w:rsidRDefault="00607FF5" w:rsidP="00F86A2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7"/>
        <w:gridCol w:w="1986"/>
        <w:gridCol w:w="1901"/>
        <w:gridCol w:w="1719"/>
        <w:gridCol w:w="1817"/>
      </w:tblGrid>
      <w:tr w:rsidR="00F86A25" w:rsidRPr="00F86A25" w14:paraId="3DB395E3" w14:textId="77777777" w:rsidTr="00F86A25">
        <w:tc>
          <w:tcPr>
            <w:tcW w:w="0" w:type="auto"/>
            <w:hideMark/>
          </w:tcPr>
          <w:p w14:paraId="3FDD6D5A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2CB8FB9A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 xml:space="preserve">Excelente (5 </w:t>
            </w:r>
            <w:proofErr w:type="spellStart"/>
            <w:r w:rsidRPr="00F86A25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F86A25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4F990601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 xml:space="preserve">Bueno (4 </w:t>
            </w:r>
            <w:proofErr w:type="spellStart"/>
            <w:r w:rsidRPr="00F86A25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F86A25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3C884402" w14:textId="2E0F0172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 xml:space="preserve">Satisfactorio </w:t>
            </w:r>
            <w:r w:rsidRPr="00F86A25">
              <w:rPr>
                <w:rFonts w:eastAsia="Times New Roman" w:cstheme="minorHAnsi"/>
                <w:b/>
                <w:bCs/>
                <w:lang w:val="es-EC"/>
              </w:rPr>
              <w:t xml:space="preserve">(3 </w:t>
            </w:r>
            <w:proofErr w:type="spellStart"/>
            <w:r w:rsidRPr="00F86A25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F86A25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52A5CCEE" w14:textId="591DC1F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 xml:space="preserve">Necesita mejorar </w:t>
            </w:r>
            <w:r w:rsidRPr="00F86A25">
              <w:rPr>
                <w:rFonts w:eastAsia="Times New Roman" w:cstheme="minorHAnsi"/>
                <w:b/>
                <w:bCs/>
                <w:lang w:val="es-EC"/>
              </w:rPr>
              <w:t xml:space="preserve">(1-2 </w:t>
            </w:r>
            <w:proofErr w:type="spellStart"/>
            <w:r w:rsidRPr="00F86A25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F86A25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</w:tr>
      <w:tr w:rsidR="00F86A25" w:rsidRPr="00F86A25" w14:paraId="7458EA4B" w14:textId="77777777" w:rsidTr="00F86A25">
        <w:tc>
          <w:tcPr>
            <w:tcW w:w="0" w:type="auto"/>
            <w:hideMark/>
          </w:tcPr>
          <w:p w14:paraId="2D89ED9F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>Creatividad</w:t>
            </w:r>
          </w:p>
        </w:tc>
        <w:tc>
          <w:tcPr>
            <w:tcW w:w="0" w:type="auto"/>
            <w:hideMark/>
          </w:tcPr>
          <w:p w14:paraId="1F6DC388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Historia original, bien ilustrada y con mensaje claro.</w:t>
            </w:r>
          </w:p>
        </w:tc>
        <w:tc>
          <w:tcPr>
            <w:tcW w:w="0" w:type="auto"/>
            <w:hideMark/>
          </w:tcPr>
          <w:p w14:paraId="50F2F8EB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Historia interesante con buenas ilustraciones.</w:t>
            </w:r>
          </w:p>
        </w:tc>
        <w:tc>
          <w:tcPr>
            <w:tcW w:w="0" w:type="auto"/>
            <w:hideMark/>
          </w:tcPr>
          <w:p w14:paraId="14443846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Historia poco clara o con ilustraciones limitadas.</w:t>
            </w:r>
          </w:p>
        </w:tc>
        <w:tc>
          <w:tcPr>
            <w:tcW w:w="0" w:type="auto"/>
            <w:hideMark/>
          </w:tcPr>
          <w:p w14:paraId="182F944C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No presenta una historia clara ni ilustraciones.</w:t>
            </w:r>
          </w:p>
        </w:tc>
      </w:tr>
      <w:tr w:rsidR="00F86A25" w:rsidRPr="00F86A25" w14:paraId="3505841E" w14:textId="77777777" w:rsidTr="00F86A25">
        <w:tc>
          <w:tcPr>
            <w:tcW w:w="0" w:type="auto"/>
            <w:hideMark/>
          </w:tcPr>
          <w:p w14:paraId="1221326A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>Relación con el hábitat</w:t>
            </w:r>
          </w:p>
        </w:tc>
        <w:tc>
          <w:tcPr>
            <w:tcW w:w="0" w:type="auto"/>
            <w:hideMark/>
          </w:tcPr>
          <w:p w14:paraId="1E97C707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Explica claramente la conexión de la col con su entorno.</w:t>
            </w:r>
          </w:p>
        </w:tc>
        <w:tc>
          <w:tcPr>
            <w:tcW w:w="0" w:type="auto"/>
            <w:hideMark/>
          </w:tcPr>
          <w:p w14:paraId="3FBB2C10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Relación comprensible, con pequeños detalles faltantes.</w:t>
            </w:r>
          </w:p>
        </w:tc>
        <w:tc>
          <w:tcPr>
            <w:tcW w:w="0" w:type="auto"/>
            <w:hideMark/>
          </w:tcPr>
          <w:p w14:paraId="0A963776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Presenta relación básica, pero poco explicada.</w:t>
            </w:r>
          </w:p>
        </w:tc>
        <w:tc>
          <w:tcPr>
            <w:tcW w:w="0" w:type="auto"/>
            <w:hideMark/>
          </w:tcPr>
          <w:p w14:paraId="3FDA4E95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No hay conexión clara con el hábitat.</w:t>
            </w:r>
          </w:p>
        </w:tc>
      </w:tr>
      <w:tr w:rsidR="00F86A25" w:rsidRPr="00F86A25" w14:paraId="7A97EBC5" w14:textId="77777777" w:rsidTr="00F86A25">
        <w:tc>
          <w:tcPr>
            <w:tcW w:w="0" w:type="auto"/>
            <w:hideMark/>
          </w:tcPr>
          <w:p w14:paraId="2FAA5282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>Narrativa y estructura</w:t>
            </w:r>
          </w:p>
        </w:tc>
        <w:tc>
          <w:tcPr>
            <w:tcW w:w="0" w:type="auto"/>
            <w:hideMark/>
          </w:tcPr>
          <w:p w14:paraId="342C1660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Historia bien organizada con viñetas comprensibles.</w:t>
            </w:r>
          </w:p>
        </w:tc>
        <w:tc>
          <w:tcPr>
            <w:tcW w:w="0" w:type="auto"/>
            <w:hideMark/>
          </w:tcPr>
          <w:p w14:paraId="1A632FDA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Estructura clara con pequeños errores.</w:t>
            </w:r>
          </w:p>
        </w:tc>
        <w:tc>
          <w:tcPr>
            <w:tcW w:w="0" w:type="auto"/>
            <w:hideMark/>
          </w:tcPr>
          <w:p w14:paraId="6A2F82E7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Historia confusa o con errores de continuidad.</w:t>
            </w:r>
          </w:p>
        </w:tc>
        <w:tc>
          <w:tcPr>
            <w:tcW w:w="0" w:type="auto"/>
            <w:hideMark/>
          </w:tcPr>
          <w:p w14:paraId="3BBDC769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No sigue una estructura coherente.</w:t>
            </w:r>
          </w:p>
        </w:tc>
      </w:tr>
      <w:tr w:rsidR="00F86A25" w:rsidRPr="00F86A25" w14:paraId="075165B6" w14:textId="77777777" w:rsidTr="00F86A25">
        <w:tc>
          <w:tcPr>
            <w:tcW w:w="0" w:type="auto"/>
            <w:hideMark/>
          </w:tcPr>
          <w:p w14:paraId="313CE299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b/>
                <w:bCs/>
                <w:lang w:val="es-EC"/>
              </w:rPr>
              <w:t>Presentación final</w:t>
            </w:r>
          </w:p>
        </w:tc>
        <w:tc>
          <w:tcPr>
            <w:tcW w:w="0" w:type="auto"/>
            <w:hideMark/>
          </w:tcPr>
          <w:p w14:paraId="07CDCF24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Cómic limpio, bien coloreado y detallado.</w:t>
            </w:r>
          </w:p>
        </w:tc>
        <w:tc>
          <w:tcPr>
            <w:tcW w:w="0" w:type="auto"/>
            <w:hideMark/>
          </w:tcPr>
          <w:p w14:paraId="7D905D75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Presentación aceptable con algunos errores.</w:t>
            </w:r>
          </w:p>
        </w:tc>
        <w:tc>
          <w:tcPr>
            <w:tcW w:w="0" w:type="auto"/>
            <w:hideMark/>
          </w:tcPr>
          <w:p w14:paraId="265E595A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Poco cuidado en el diseño.</w:t>
            </w:r>
          </w:p>
        </w:tc>
        <w:tc>
          <w:tcPr>
            <w:tcW w:w="0" w:type="auto"/>
            <w:hideMark/>
          </w:tcPr>
          <w:p w14:paraId="0C969150" w14:textId="77777777" w:rsidR="00F86A25" w:rsidRPr="00F86A25" w:rsidRDefault="00F86A25" w:rsidP="00F86A25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F86A25">
              <w:rPr>
                <w:rFonts w:eastAsia="Times New Roman" w:cstheme="minorHAnsi"/>
                <w:lang w:val="es-EC"/>
              </w:rPr>
              <w:t>Desordenado, incompleto o ilegible.</w:t>
            </w:r>
          </w:p>
        </w:tc>
      </w:tr>
    </w:tbl>
    <w:p w14:paraId="042AC1E4" w14:textId="77777777" w:rsidR="00F86A25" w:rsidRPr="00607FF5" w:rsidRDefault="00F86A2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21461FDA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F86A25">
        <w:rPr>
          <w:rFonts w:eastAsia="Times New Roman" w:cstheme="minorHAnsi"/>
          <w:b/>
          <w:bCs/>
          <w:lang w:val="es-EC"/>
        </w:rPr>
        <w:t xml:space="preserve">: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80ECF" w14:textId="77777777" w:rsidR="00264E56" w:rsidRDefault="00264E56" w:rsidP="00DE73F3">
      <w:r>
        <w:separator/>
      </w:r>
    </w:p>
  </w:endnote>
  <w:endnote w:type="continuationSeparator" w:id="0">
    <w:p w14:paraId="55C00CEE" w14:textId="77777777" w:rsidR="00264E56" w:rsidRDefault="00264E5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4B387" w14:textId="77777777" w:rsidR="00264E56" w:rsidRDefault="00264E56" w:rsidP="00DE73F3">
      <w:r>
        <w:separator/>
      </w:r>
    </w:p>
  </w:footnote>
  <w:footnote w:type="continuationSeparator" w:id="0">
    <w:p w14:paraId="64D01707" w14:textId="77777777" w:rsidR="00264E56" w:rsidRDefault="00264E5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1F4"/>
    <w:multiLevelType w:val="multilevel"/>
    <w:tmpl w:val="E2A0B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1E73B4"/>
    <w:multiLevelType w:val="hybridMultilevel"/>
    <w:tmpl w:val="E226757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5C264F"/>
    <w:multiLevelType w:val="multilevel"/>
    <w:tmpl w:val="BEB6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455C4"/>
    <w:multiLevelType w:val="hybridMultilevel"/>
    <w:tmpl w:val="CFCED28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C45D9"/>
    <w:multiLevelType w:val="hybridMultilevel"/>
    <w:tmpl w:val="9EDA8052"/>
    <w:lvl w:ilvl="0" w:tplc="30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F135E"/>
    <w:multiLevelType w:val="multilevel"/>
    <w:tmpl w:val="62DE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F246E"/>
    <w:multiLevelType w:val="multilevel"/>
    <w:tmpl w:val="86E4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A0B94"/>
    <w:multiLevelType w:val="hybridMultilevel"/>
    <w:tmpl w:val="345AE22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7E54CE"/>
    <w:multiLevelType w:val="hybridMultilevel"/>
    <w:tmpl w:val="65FAA474"/>
    <w:lvl w:ilvl="0" w:tplc="300A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abstractNum w:abstractNumId="15" w15:restartNumberingAfterBreak="0">
    <w:nsid w:val="729919B0"/>
    <w:multiLevelType w:val="multilevel"/>
    <w:tmpl w:val="5BE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6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12"/>
  </w:num>
  <w:num w:numId="13">
    <w:abstractNumId w:val="6"/>
  </w:num>
  <w:num w:numId="14">
    <w:abstractNumId w:val="11"/>
  </w:num>
  <w:num w:numId="15">
    <w:abstractNumId w:val="10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64E56"/>
    <w:rsid w:val="002B700B"/>
    <w:rsid w:val="002D166E"/>
    <w:rsid w:val="002E7841"/>
    <w:rsid w:val="00464B10"/>
    <w:rsid w:val="00484F31"/>
    <w:rsid w:val="005D67A3"/>
    <w:rsid w:val="00607FF5"/>
    <w:rsid w:val="00684746"/>
    <w:rsid w:val="006D07F5"/>
    <w:rsid w:val="006D1A98"/>
    <w:rsid w:val="00875C59"/>
    <w:rsid w:val="008836F8"/>
    <w:rsid w:val="008E50E3"/>
    <w:rsid w:val="00947D55"/>
    <w:rsid w:val="00967D35"/>
    <w:rsid w:val="009707E5"/>
    <w:rsid w:val="00981684"/>
    <w:rsid w:val="00A2000A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71AD3"/>
    <w:rsid w:val="00C84634"/>
    <w:rsid w:val="00CA0DE1"/>
    <w:rsid w:val="00DE73F3"/>
    <w:rsid w:val="00E17ACC"/>
    <w:rsid w:val="00E2520F"/>
    <w:rsid w:val="00F86A25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6A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6A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86A2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6A2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0187-57792021000100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25</TotalTime>
  <Pages>2</Pages>
  <Words>567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2025-02-26T10:22:00Z</dcterms:modified>
</cp:coreProperties>
</file>